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0D2" w:rsidRDefault="00FF000B" w:rsidP="0039535F">
      <w:pPr>
        <w:overflowPunct w:val="0"/>
        <w:snapToGrid w:val="0"/>
        <w:spacing w:line="540" w:lineRule="exact"/>
        <w:ind w:firstLineChars="100" w:firstLine="344"/>
        <w:rPr>
          <w:rFonts w:ascii="方正黑体_GBK" w:eastAsia="方正黑体_GBK" w:hAnsi="仿宋" w:cs="宋体"/>
          <w:spacing w:val="12"/>
          <w:sz w:val="32"/>
          <w:szCs w:val="32"/>
        </w:rPr>
      </w:pPr>
      <w:r>
        <w:rPr>
          <w:rFonts w:ascii="方正黑体_GBK" w:eastAsia="方正黑体_GBK" w:hAnsi="仿宋" w:cs="宋体" w:hint="eastAsia"/>
          <w:spacing w:val="12"/>
          <w:sz w:val="32"/>
          <w:szCs w:val="32"/>
        </w:rPr>
        <w:t>玄武区十九届人大</w:t>
      </w:r>
    </w:p>
    <w:p w:rsidR="007840D2" w:rsidRDefault="00FF000B" w:rsidP="0039535F">
      <w:pPr>
        <w:overflowPunct w:val="0"/>
        <w:snapToGrid w:val="0"/>
        <w:spacing w:line="540" w:lineRule="exact"/>
        <w:ind w:firstLineChars="100" w:firstLine="344"/>
        <w:rPr>
          <w:rFonts w:ascii="方正黑体_GBK" w:eastAsia="方正黑体_GBK" w:hAnsi="仿宋" w:cs="宋体"/>
          <w:sz w:val="32"/>
          <w:szCs w:val="32"/>
        </w:rPr>
      </w:pPr>
      <w:r>
        <w:rPr>
          <w:rFonts w:ascii="方正黑体_GBK" w:eastAsia="方正黑体_GBK" w:hAnsi="仿宋" w:cs="宋体" w:hint="eastAsia"/>
          <w:spacing w:val="12"/>
          <w:sz w:val="32"/>
          <w:szCs w:val="32"/>
        </w:rPr>
        <w:t>一次会议文件之</w:t>
      </w:r>
      <w:r w:rsidR="0039535F">
        <w:rPr>
          <w:rFonts w:ascii="方正黑体_GBK" w:eastAsia="方正黑体_GBK" w:hAnsi="仿宋" w:cs="宋体" w:hint="eastAsia"/>
          <w:spacing w:val="12"/>
          <w:sz w:val="32"/>
          <w:szCs w:val="32"/>
        </w:rPr>
        <w:t>七</w:t>
      </w:r>
    </w:p>
    <w:p w:rsidR="007840D2" w:rsidRDefault="007840D2" w:rsidP="003E3424">
      <w:pPr>
        <w:pStyle w:val="a9"/>
        <w:widowControl/>
        <w:shd w:val="clear" w:color="auto" w:fill="FFFFFF"/>
        <w:spacing w:beforeAutospacing="0" w:afterAutospacing="0" w:line="600" w:lineRule="exact"/>
        <w:ind w:firstLineChars="200" w:firstLine="880"/>
        <w:jc w:val="both"/>
        <w:rPr>
          <w:rStyle w:val="aa"/>
          <w:rFonts w:ascii="方正小标宋_GBK" w:eastAsia="方正小标宋_GBK" w:hAnsi="黑体" w:cs="微软雅黑"/>
          <w:sz w:val="44"/>
          <w:szCs w:val="44"/>
          <w:shd w:val="clear" w:color="auto" w:fill="FFFFFF"/>
        </w:rPr>
      </w:pPr>
    </w:p>
    <w:p w:rsidR="00E053E4" w:rsidRPr="007140B7" w:rsidRDefault="00B3718C" w:rsidP="003E3424">
      <w:pPr>
        <w:pStyle w:val="a9"/>
        <w:widowControl/>
        <w:shd w:val="clear" w:color="auto" w:fill="FFFFFF"/>
        <w:spacing w:beforeLines="50" w:beforeAutospacing="0" w:afterLines="30" w:afterAutospacing="0" w:line="700" w:lineRule="exact"/>
        <w:jc w:val="center"/>
        <w:rPr>
          <w:rFonts w:ascii="方正楷体_GBK" w:eastAsia="方正楷体_GBK" w:hAnsi="仿宋" w:cs="仿宋"/>
          <w:sz w:val="32"/>
          <w:szCs w:val="32"/>
          <w:shd w:val="clear" w:color="auto" w:fill="FFFFFF"/>
        </w:rPr>
      </w:pPr>
      <w:r w:rsidRPr="007140B7">
        <w:rPr>
          <w:rFonts w:ascii="方正楷体_GBK" w:eastAsia="方正楷体_GBK" w:hAnsi="仿宋" w:cs="仿宋" w:hint="eastAsia"/>
          <w:sz w:val="32"/>
          <w:szCs w:val="32"/>
          <w:shd w:val="clear" w:color="auto" w:fill="FFFFFF"/>
        </w:rPr>
        <w:t xml:space="preserve"> </w:t>
      </w:r>
      <w:r w:rsidR="00E053E4" w:rsidRPr="007140B7">
        <w:rPr>
          <w:rFonts w:ascii="方正楷体_GBK" w:eastAsia="方正楷体_GBK" w:hAnsi="仿宋" w:cs="仿宋" w:hint="eastAsia"/>
          <w:sz w:val="32"/>
          <w:szCs w:val="32"/>
          <w:shd w:val="clear" w:color="auto" w:fill="FFFFFF"/>
        </w:rPr>
        <w:t>(</w:t>
      </w:r>
      <w:r w:rsidR="00E053E4" w:rsidRPr="007140B7">
        <w:rPr>
          <w:rFonts w:ascii="Times New Roman" w:eastAsia="方正楷体_GBK" w:hAnsi="Times New Roman"/>
          <w:sz w:val="32"/>
          <w:szCs w:val="32"/>
          <w:shd w:val="clear" w:color="auto" w:fill="FFFFFF"/>
        </w:rPr>
        <w:t>2022</w:t>
      </w:r>
      <w:r w:rsidR="00E053E4" w:rsidRPr="007140B7">
        <w:rPr>
          <w:rFonts w:ascii="方正楷体_GBK" w:eastAsia="方正楷体_GBK" w:hAnsi="仿宋" w:cs="仿宋" w:hint="eastAsia"/>
          <w:sz w:val="32"/>
          <w:szCs w:val="32"/>
          <w:shd w:val="clear" w:color="auto" w:fill="FFFFFF"/>
        </w:rPr>
        <w:t>年</w:t>
      </w:r>
      <w:r w:rsidR="00E053E4" w:rsidRPr="007140B7">
        <w:rPr>
          <w:rFonts w:ascii="Times New Roman" w:eastAsia="方正楷体_GBK" w:hAnsi="Times New Roman"/>
          <w:sz w:val="32"/>
          <w:szCs w:val="32"/>
          <w:shd w:val="clear" w:color="auto" w:fill="FFFFFF"/>
        </w:rPr>
        <w:t>1</w:t>
      </w:r>
      <w:r w:rsidR="00E053E4" w:rsidRPr="007140B7">
        <w:rPr>
          <w:rFonts w:ascii="方正楷体_GBK" w:eastAsia="方正楷体_GBK" w:hAnsi="仿宋" w:cs="仿宋" w:hint="eastAsia"/>
          <w:sz w:val="32"/>
          <w:szCs w:val="32"/>
          <w:shd w:val="clear" w:color="auto" w:fill="FFFFFF"/>
        </w:rPr>
        <w:t>月</w:t>
      </w:r>
      <w:r w:rsidR="003F0916" w:rsidRPr="003F0916">
        <w:rPr>
          <w:rFonts w:ascii="Times New Roman" w:eastAsia="方正楷体_GBK" w:hAnsi="Times New Roman"/>
          <w:sz w:val="32"/>
          <w:szCs w:val="32"/>
          <w:shd w:val="clear" w:color="auto" w:fill="FFFFFF"/>
        </w:rPr>
        <w:t>7</w:t>
      </w:r>
      <w:r w:rsidR="00E053E4" w:rsidRPr="007140B7">
        <w:rPr>
          <w:rFonts w:ascii="方正楷体_GBK" w:eastAsia="方正楷体_GBK" w:hAnsi="仿宋" w:cs="仿宋" w:hint="eastAsia"/>
          <w:sz w:val="32"/>
          <w:szCs w:val="32"/>
          <w:shd w:val="clear" w:color="auto" w:fill="FFFFFF"/>
        </w:rPr>
        <w:t>日)</w:t>
      </w:r>
    </w:p>
    <w:p w:rsidR="007840D2" w:rsidRPr="007140B7" w:rsidRDefault="00FF000B" w:rsidP="00E546B2">
      <w:pPr>
        <w:pStyle w:val="a9"/>
        <w:widowControl/>
        <w:shd w:val="clear" w:color="auto" w:fill="FFFFFF"/>
        <w:spacing w:beforeAutospacing="0" w:afterAutospacing="0" w:line="600" w:lineRule="exact"/>
        <w:jc w:val="center"/>
        <w:rPr>
          <w:rFonts w:ascii="方正楷体_GBK" w:eastAsia="方正楷体_GBK" w:hAnsi="仿宋" w:cs="仿宋"/>
          <w:sz w:val="32"/>
          <w:szCs w:val="32"/>
          <w:shd w:val="clear" w:color="auto" w:fill="FFFFFF"/>
        </w:rPr>
      </w:pPr>
      <w:r w:rsidRPr="007140B7">
        <w:rPr>
          <w:rFonts w:ascii="方正楷体_GBK" w:eastAsia="方正楷体_GBK" w:hAnsi="仿宋" w:cs="仿宋" w:hint="eastAsia"/>
          <w:sz w:val="32"/>
          <w:szCs w:val="32"/>
          <w:shd w:val="clear" w:color="auto" w:fill="FFFFFF"/>
        </w:rPr>
        <w:t>余</w:t>
      </w:r>
      <w:r w:rsidR="00F12EBC">
        <w:rPr>
          <w:rFonts w:ascii="方正楷体_GBK" w:eastAsia="方正楷体_GBK" w:hAnsi="仿宋" w:cs="仿宋" w:hint="eastAsia"/>
          <w:sz w:val="32"/>
          <w:szCs w:val="32"/>
          <w:shd w:val="clear" w:color="auto" w:fill="FFFFFF"/>
        </w:rPr>
        <w:t xml:space="preserve"> </w:t>
      </w:r>
      <w:r w:rsidRPr="007140B7">
        <w:rPr>
          <w:rFonts w:ascii="方正楷体_GBK" w:eastAsia="方正楷体_GBK" w:hAnsi="仿宋" w:cs="仿宋" w:hint="eastAsia"/>
          <w:sz w:val="32"/>
          <w:szCs w:val="32"/>
          <w:shd w:val="clear" w:color="auto" w:fill="FFFFFF"/>
        </w:rPr>
        <w:t>红</w:t>
      </w:r>
    </w:p>
    <w:p w:rsidR="007840D2" w:rsidRDefault="00FF000B">
      <w:pPr>
        <w:pStyle w:val="a9"/>
        <w:widowControl/>
        <w:shd w:val="clear" w:color="auto" w:fill="FFFFFF"/>
        <w:spacing w:beforeAutospacing="0" w:afterAutospacing="0"/>
        <w:ind w:firstLine="312"/>
        <w:jc w:val="center"/>
        <w:rPr>
          <w:rFonts w:ascii="仿宋_GB2312" w:eastAsia="仿宋_GB2312" w:hAnsi="仿宋" w:cs="仿宋"/>
          <w:sz w:val="32"/>
          <w:szCs w:val="32"/>
        </w:rPr>
      </w:pPr>
      <w:r>
        <w:rPr>
          <w:rFonts w:ascii="Calibri" w:eastAsia="仿宋_GB2312" w:hAnsi="Calibri" w:cs="Calibri"/>
          <w:sz w:val="32"/>
          <w:szCs w:val="32"/>
          <w:shd w:val="clear" w:color="auto" w:fill="FFFFFF"/>
        </w:rPr>
        <w:t>    </w:t>
      </w:r>
    </w:p>
    <w:p w:rsidR="007840D2" w:rsidRDefault="007840D2">
      <w:pPr>
        <w:pStyle w:val="a9"/>
        <w:widowControl/>
        <w:shd w:val="clear" w:color="auto" w:fill="FFFFFF"/>
        <w:spacing w:beforeAutospacing="0" w:afterAutospacing="0"/>
        <w:jc w:val="both"/>
        <w:rPr>
          <w:rFonts w:ascii="仿宋" w:eastAsia="仿宋" w:hAnsi="仿宋" w:cs="仿宋"/>
          <w:sz w:val="32"/>
          <w:szCs w:val="32"/>
        </w:rPr>
      </w:pPr>
    </w:p>
    <w:p w:rsidR="007840D2" w:rsidRDefault="00FF000B">
      <w:pPr>
        <w:pStyle w:val="a9"/>
        <w:widowControl/>
        <w:shd w:val="clear" w:color="auto" w:fill="FFFFFF"/>
        <w:spacing w:beforeAutospacing="0" w:afterAutospacing="0"/>
        <w:jc w:val="center"/>
        <w:rPr>
          <w:rStyle w:val="aa"/>
          <w:rFonts w:ascii="方正黑体_GBK" w:eastAsia="方正黑体_GBK" w:hAnsi="黑体" w:cs="微软雅黑"/>
          <w:b w:val="0"/>
          <w:sz w:val="32"/>
          <w:szCs w:val="32"/>
          <w:shd w:val="clear" w:color="auto" w:fill="FFFFFF"/>
        </w:rPr>
      </w:pPr>
      <w:r w:rsidRPr="007140B7">
        <w:rPr>
          <w:rStyle w:val="aa"/>
          <w:rFonts w:ascii="方正黑体_GBK" w:eastAsia="方正黑体_GBK" w:hAnsi="黑体" w:cs="微软雅黑" w:hint="eastAsia"/>
          <w:b w:val="0"/>
          <w:sz w:val="32"/>
          <w:szCs w:val="32"/>
          <w:shd w:val="clear" w:color="auto" w:fill="FFFFFF"/>
        </w:rPr>
        <w:t>过去五年工作回顾</w:t>
      </w:r>
    </w:p>
    <w:p w:rsidR="009D040D" w:rsidRPr="007140B7" w:rsidRDefault="009D040D">
      <w:pPr>
        <w:pStyle w:val="a9"/>
        <w:widowControl/>
        <w:shd w:val="clear" w:color="auto" w:fill="FFFFFF"/>
        <w:spacing w:beforeAutospacing="0" w:afterAutospacing="0"/>
        <w:jc w:val="center"/>
        <w:rPr>
          <w:rStyle w:val="aa"/>
          <w:rFonts w:ascii="方正黑体_GBK" w:eastAsia="方正黑体_GBK" w:hAnsi="黑体" w:cs="微软雅黑"/>
          <w:b w:val="0"/>
          <w:sz w:val="32"/>
          <w:szCs w:val="32"/>
          <w:shd w:val="clear" w:color="auto" w:fill="FFFFFF"/>
        </w:rPr>
      </w:pPr>
    </w:p>
    <w:p w:rsidR="007840D2" w:rsidRPr="009D040D" w:rsidRDefault="00FF000B" w:rsidP="009C43B5">
      <w:pPr>
        <w:pStyle w:val="a9"/>
        <w:widowControl/>
        <w:shd w:val="clear" w:color="auto" w:fill="FFFFFF"/>
        <w:spacing w:beforeAutospacing="0" w:afterAutospacing="0" w:line="600" w:lineRule="exact"/>
        <w:ind w:firstLineChars="200" w:firstLine="640"/>
        <w:jc w:val="both"/>
        <w:rPr>
          <w:rFonts w:ascii="方正仿宋_GBK" w:eastAsia="方正仿宋_GBK" w:hAnsi="微软雅黑" w:cs="微软雅黑"/>
          <w:sz w:val="16"/>
          <w:szCs w:val="16"/>
        </w:rPr>
      </w:pPr>
      <w:r w:rsidRPr="009D040D">
        <w:rPr>
          <w:rFonts w:ascii="方正仿宋_GBK" w:eastAsia="方正仿宋_GBK" w:hAnsi="仿宋" w:cs="仿宋" w:hint="eastAsia"/>
          <w:sz w:val="32"/>
          <w:szCs w:val="32"/>
          <w:shd w:val="clear" w:color="auto" w:fill="FFFFFF"/>
        </w:rPr>
        <w:t>2017年以来，区检察院坚持以习近平新时代中国特色社会主义思想为指导，</w:t>
      </w:r>
      <w:r w:rsidR="00B3718C">
        <w:rPr>
          <w:rFonts w:ascii="方正仿宋_GBK" w:eastAsia="方正仿宋_GBK" w:hAnsi="仿宋" w:cs="仿宋" w:hint="eastAsia"/>
          <w:sz w:val="32"/>
          <w:szCs w:val="32"/>
          <w:shd w:val="clear" w:color="auto" w:fill="FFFFFF"/>
        </w:rPr>
        <w:t>坚持“讲政治、顾大局、谋发展、重自强”工作主线，紧紧围绕</w:t>
      </w:r>
      <w:r w:rsidRPr="009D040D">
        <w:rPr>
          <w:rFonts w:ascii="方正仿宋_GBK" w:eastAsia="方正仿宋_GBK" w:hAnsi="仿宋" w:cs="仿宋" w:hint="eastAsia"/>
          <w:sz w:val="32"/>
          <w:szCs w:val="32"/>
          <w:shd w:val="clear" w:color="auto" w:fill="FFFFFF"/>
        </w:rPr>
        <w:t>中心大局</w:t>
      </w:r>
      <w:r w:rsidR="00B3718C">
        <w:rPr>
          <w:rFonts w:ascii="方正仿宋_GBK" w:eastAsia="方正仿宋_GBK" w:hAnsi="仿宋" w:cs="仿宋" w:hint="eastAsia"/>
          <w:sz w:val="32"/>
          <w:szCs w:val="32"/>
          <w:shd w:val="clear" w:color="auto" w:fill="FFFFFF"/>
        </w:rPr>
        <w:t>、法律监督、司法为民、改革创新、过硬队伍等方面工作</w:t>
      </w:r>
      <w:r w:rsidRPr="009D040D">
        <w:rPr>
          <w:rFonts w:ascii="方正仿宋_GBK" w:eastAsia="方正仿宋_GBK" w:hAnsi="仿宋" w:cs="仿宋" w:hint="eastAsia"/>
          <w:sz w:val="32"/>
          <w:szCs w:val="32"/>
          <w:shd w:val="clear" w:color="auto" w:fill="FFFFFF"/>
        </w:rPr>
        <w:t>，积极</w:t>
      </w:r>
      <w:r w:rsidR="00B3718C">
        <w:rPr>
          <w:rFonts w:ascii="方正仿宋_GBK" w:eastAsia="方正仿宋_GBK" w:hAnsi="仿宋" w:cs="仿宋" w:hint="eastAsia"/>
          <w:sz w:val="32"/>
          <w:szCs w:val="32"/>
          <w:shd w:val="clear" w:color="auto" w:fill="FFFFFF"/>
        </w:rPr>
        <w:t>全面履职</w:t>
      </w:r>
      <w:r w:rsidRPr="009D040D">
        <w:rPr>
          <w:rFonts w:ascii="方正仿宋_GBK" w:eastAsia="方正仿宋_GBK" w:hAnsi="仿宋" w:cs="仿宋" w:hint="eastAsia"/>
          <w:sz w:val="32"/>
          <w:szCs w:val="32"/>
          <w:shd w:val="clear" w:color="auto" w:fill="FFFFFF"/>
        </w:rPr>
        <w:t>。</w:t>
      </w:r>
    </w:p>
    <w:p w:rsidR="007840D2" w:rsidRPr="009D040D" w:rsidRDefault="00FF000B" w:rsidP="009C43B5">
      <w:pPr>
        <w:pStyle w:val="a9"/>
        <w:widowControl/>
        <w:shd w:val="clear" w:color="auto" w:fill="FFFFFF"/>
        <w:spacing w:beforeAutospacing="0" w:afterAutospacing="0" w:line="600" w:lineRule="exact"/>
        <w:ind w:firstLineChars="200" w:firstLine="640"/>
        <w:jc w:val="both"/>
        <w:rPr>
          <w:rFonts w:ascii="方正黑体_GBK" w:eastAsia="方正黑体_GBK" w:hAnsi="黑体" w:cs="仿宋"/>
          <w:b/>
          <w:sz w:val="32"/>
          <w:szCs w:val="32"/>
        </w:rPr>
      </w:pPr>
      <w:r w:rsidRPr="009D040D">
        <w:rPr>
          <w:rStyle w:val="aa"/>
          <w:rFonts w:ascii="方正黑体_GBK" w:eastAsia="方正黑体_GBK" w:hAnsi="黑体" w:cs="仿宋" w:hint="eastAsia"/>
          <w:b w:val="0"/>
          <w:sz w:val="32"/>
          <w:szCs w:val="32"/>
          <w:shd w:val="clear" w:color="auto" w:fill="FFFFFF"/>
        </w:rPr>
        <w:t>一、</w:t>
      </w:r>
      <w:r w:rsidR="00107A50" w:rsidRPr="009D040D">
        <w:rPr>
          <w:rStyle w:val="aa"/>
          <w:rFonts w:ascii="方正黑体_GBK" w:eastAsia="方正黑体_GBK" w:hAnsi="黑体" w:cs="仿宋" w:hint="eastAsia"/>
          <w:b w:val="0"/>
          <w:sz w:val="32"/>
          <w:szCs w:val="32"/>
          <w:shd w:val="clear" w:color="auto" w:fill="FFFFFF"/>
        </w:rPr>
        <w:t>围绕中心、主动作为</w:t>
      </w:r>
      <w:r w:rsidRPr="009D040D">
        <w:rPr>
          <w:rStyle w:val="aa"/>
          <w:rFonts w:ascii="方正黑体_GBK" w:eastAsia="方正黑体_GBK" w:hAnsi="黑体" w:cs="仿宋" w:hint="eastAsia"/>
          <w:b w:val="0"/>
          <w:sz w:val="32"/>
          <w:szCs w:val="32"/>
          <w:shd w:val="clear" w:color="auto" w:fill="FFFFFF"/>
        </w:rPr>
        <w:t>，在服务保障大局中践行使命担当</w:t>
      </w:r>
    </w:p>
    <w:p w:rsidR="007840D2" w:rsidRPr="009D040D" w:rsidRDefault="00FF000B" w:rsidP="009C43B5">
      <w:pPr>
        <w:pStyle w:val="a9"/>
        <w:widowControl/>
        <w:shd w:val="clear" w:color="auto" w:fill="FFFFFF"/>
        <w:spacing w:beforeAutospacing="0" w:afterAutospacing="0" w:line="600" w:lineRule="exact"/>
        <w:ind w:firstLineChars="200" w:firstLine="640"/>
        <w:jc w:val="both"/>
        <w:rPr>
          <w:rFonts w:ascii="方正仿宋_GBK" w:eastAsia="方正仿宋_GBK" w:hAnsi="黑体" w:cs="仿宋"/>
          <w:sz w:val="32"/>
          <w:szCs w:val="32"/>
          <w:shd w:val="clear" w:color="auto" w:fill="FFFFFF"/>
        </w:rPr>
      </w:pPr>
      <w:r w:rsidRPr="009D040D">
        <w:rPr>
          <w:rFonts w:ascii="方正楷体_GBK" w:eastAsia="方正楷体_GBK" w:hAnsi="黑体" w:cs="仿宋" w:hint="eastAsia"/>
          <w:sz w:val="32"/>
          <w:szCs w:val="32"/>
          <w:shd w:val="clear" w:color="auto" w:fill="FFFFFF"/>
        </w:rPr>
        <w:t>全力以赴投入疫情防控。</w:t>
      </w:r>
      <w:r w:rsidR="00D903DB" w:rsidRPr="009D040D">
        <w:rPr>
          <w:rFonts w:ascii="方正仿宋_GBK" w:eastAsia="方正仿宋_GBK" w:hAnsi="黑体" w:cs="仿宋" w:hint="eastAsia"/>
          <w:sz w:val="32"/>
          <w:szCs w:val="32"/>
          <w:shd w:val="clear" w:color="auto" w:fill="FFFFFF"/>
        </w:rPr>
        <w:t>组织2500人次进网格、守卡口，发放涉疫犯罪预防手册3000余份</w:t>
      </w:r>
      <w:r w:rsidR="00B3718C">
        <w:rPr>
          <w:rFonts w:ascii="方正仿宋_GBK" w:eastAsia="方正仿宋_GBK" w:hAnsi="黑体" w:cs="仿宋" w:hint="eastAsia"/>
          <w:sz w:val="32"/>
          <w:szCs w:val="32"/>
          <w:shd w:val="clear" w:color="auto" w:fill="FFFFFF"/>
        </w:rPr>
        <w:t>，</w:t>
      </w:r>
      <w:r w:rsidRPr="009D040D">
        <w:rPr>
          <w:rFonts w:ascii="方正仿宋_GBK" w:eastAsia="方正仿宋_GBK" w:hAnsi="黑体" w:cs="仿宋" w:hint="eastAsia"/>
          <w:sz w:val="32"/>
          <w:szCs w:val="32"/>
          <w:shd w:val="clear" w:color="auto" w:fill="FFFFFF"/>
        </w:rPr>
        <w:t>从严从快办理涉疫犯罪24件，办理的陈某诈骗复工企业案入选全国检察机关首批妨害疫情防控典型案例。</w:t>
      </w:r>
    </w:p>
    <w:p w:rsidR="0014389F" w:rsidRDefault="00FF000B" w:rsidP="009C43B5">
      <w:pPr>
        <w:pStyle w:val="a9"/>
        <w:widowControl/>
        <w:shd w:val="clear" w:color="auto" w:fill="FFFFFF"/>
        <w:spacing w:beforeAutospacing="0" w:afterAutospacing="0" w:line="600" w:lineRule="exact"/>
        <w:ind w:firstLineChars="200" w:firstLine="640"/>
        <w:jc w:val="both"/>
        <w:rPr>
          <w:rFonts w:ascii="方正仿宋_GBK" w:eastAsia="方正仿宋_GBK" w:hAnsi="黑体" w:cs="仿宋"/>
          <w:sz w:val="32"/>
          <w:szCs w:val="32"/>
          <w:shd w:val="clear" w:color="auto" w:fill="FFFFFF"/>
        </w:rPr>
      </w:pPr>
      <w:r w:rsidRPr="009D040D">
        <w:rPr>
          <w:rFonts w:ascii="方正楷体_GBK" w:eastAsia="方正楷体_GBK" w:hAnsi="黑体" w:cs="仿宋" w:hint="eastAsia"/>
          <w:sz w:val="32"/>
          <w:szCs w:val="32"/>
          <w:shd w:val="clear" w:color="auto" w:fill="FFFFFF"/>
        </w:rPr>
        <w:t>凝心聚力</w:t>
      </w:r>
      <w:r w:rsidR="00FF1CF5">
        <w:rPr>
          <w:rFonts w:ascii="方正楷体_GBK" w:eastAsia="方正楷体_GBK" w:hAnsi="黑体" w:cs="仿宋" w:hint="eastAsia"/>
          <w:sz w:val="32"/>
          <w:szCs w:val="32"/>
          <w:shd w:val="clear" w:color="auto" w:fill="FFFFFF"/>
        </w:rPr>
        <w:t>建设</w:t>
      </w:r>
      <w:r w:rsidRPr="009D040D">
        <w:rPr>
          <w:rFonts w:ascii="方正楷体_GBK" w:eastAsia="方正楷体_GBK" w:hAnsi="黑体" w:cs="仿宋" w:hint="eastAsia"/>
          <w:sz w:val="32"/>
          <w:szCs w:val="32"/>
          <w:shd w:val="clear" w:color="auto" w:fill="FFFFFF"/>
        </w:rPr>
        <w:t>平安玄武。</w:t>
      </w:r>
      <w:r w:rsidRPr="009D040D">
        <w:rPr>
          <w:rFonts w:ascii="方正仿宋_GBK" w:eastAsia="方正仿宋_GBK" w:hAnsi="黑体" w:cs="仿宋" w:hint="eastAsia"/>
          <w:sz w:val="32"/>
          <w:szCs w:val="32"/>
          <w:shd w:val="clear" w:color="auto" w:fill="FFFFFF"/>
        </w:rPr>
        <w:t>办理审查逮捕案件</w:t>
      </w:r>
      <w:r w:rsidR="00562353">
        <w:rPr>
          <w:rFonts w:ascii="方正仿宋_GBK" w:eastAsia="方正仿宋_GBK" w:hAnsi="黑体" w:cs="仿宋" w:hint="eastAsia"/>
          <w:sz w:val="32"/>
          <w:szCs w:val="32"/>
          <w:shd w:val="clear" w:color="auto" w:fill="FFFFFF"/>
        </w:rPr>
        <w:t>1921</w:t>
      </w:r>
      <w:r w:rsidRPr="009D040D">
        <w:rPr>
          <w:rFonts w:ascii="方正仿宋_GBK" w:eastAsia="方正仿宋_GBK" w:hAnsi="黑体" w:cs="仿宋" w:hint="eastAsia"/>
          <w:sz w:val="32"/>
          <w:szCs w:val="32"/>
          <w:shd w:val="clear" w:color="auto" w:fill="FFFFFF"/>
        </w:rPr>
        <w:t>件</w:t>
      </w:r>
      <w:r w:rsidR="00562353">
        <w:rPr>
          <w:rFonts w:ascii="方正仿宋_GBK" w:eastAsia="方正仿宋_GBK" w:hAnsi="黑体" w:cs="仿宋" w:hint="eastAsia"/>
          <w:sz w:val="32"/>
          <w:szCs w:val="32"/>
          <w:shd w:val="clear" w:color="auto" w:fill="FFFFFF"/>
        </w:rPr>
        <w:t>3143</w:t>
      </w:r>
      <w:r w:rsidRPr="009D040D">
        <w:rPr>
          <w:rFonts w:ascii="方正仿宋_GBK" w:eastAsia="方正仿宋_GBK" w:hAnsi="黑体" w:cs="仿宋" w:hint="eastAsia"/>
          <w:sz w:val="32"/>
          <w:szCs w:val="32"/>
          <w:shd w:val="clear" w:color="auto" w:fill="FFFFFF"/>
        </w:rPr>
        <w:t>人，审查起诉案件</w:t>
      </w:r>
      <w:r w:rsidR="00562353">
        <w:rPr>
          <w:rFonts w:ascii="方正仿宋_GBK" w:eastAsia="方正仿宋_GBK" w:hAnsi="黑体" w:cs="仿宋" w:hint="eastAsia"/>
          <w:sz w:val="32"/>
          <w:szCs w:val="32"/>
          <w:shd w:val="clear" w:color="auto" w:fill="FFFFFF"/>
        </w:rPr>
        <w:t>4144</w:t>
      </w:r>
      <w:r w:rsidRPr="009D040D">
        <w:rPr>
          <w:rFonts w:ascii="方正仿宋_GBK" w:eastAsia="方正仿宋_GBK" w:hAnsi="黑体" w:cs="仿宋" w:hint="eastAsia"/>
          <w:sz w:val="32"/>
          <w:szCs w:val="32"/>
          <w:shd w:val="clear" w:color="auto" w:fill="FFFFFF"/>
        </w:rPr>
        <w:t>件</w:t>
      </w:r>
      <w:r w:rsidR="00562353">
        <w:rPr>
          <w:rFonts w:ascii="方正仿宋_GBK" w:eastAsia="方正仿宋_GBK" w:hAnsi="黑体" w:cs="仿宋" w:hint="eastAsia"/>
          <w:sz w:val="32"/>
          <w:szCs w:val="32"/>
          <w:shd w:val="clear" w:color="auto" w:fill="FFFFFF"/>
        </w:rPr>
        <w:t>6844</w:t>
      </w:r>
      <w:r w:rsidRPr="009D040D">
        <w:rPr>
          <w:rFonts w:ascii="方正仿宋_GBK" w:eastAsia="方正仿宋_GBK" w:hAnsi="黑体" w:cs="仿宋" w:hint="eastAsia"/>
          <w:sz w:val="32"/>
          <w:szCs w:val="32"/>
          <w:shd w:val="clear" w:color="auto" w:fill="FFFFFF"/>
        </w:rPr>
        <w:t>人。落实总体国家安全观，</w:t>
      </w:r>
      <w:r w:rsidR="005A008B">
        <w:rPr>
          <w:rFonts w:ascii="方正仿宋_GBK" w:eastAsia="方正仿宋_GBK" w:hAnsi="黑体" w:cs="仿宋" w:hint="eastAsia"/>
          <w:sz w:val="32"/>
          <w:szCs w:val="32"/>
          <w:shd w:val="clear" w:color="auto" w:fill="FFFFFF"/>
        </w:rPr>
        <w:t>利用全市</w:t>
      </w:r>
      <w:r w:rsidRPr="009D040D">
        <w:rPr>
          <w:rFonts w:ascii="方正仿宋_GBK" w:eastAsia="方正仿宋_GBK" w:hAnsi="黑体" w:cs="仿宋" w:hint="eastAsia"/>
          <w:sz w:val="32"/>
          <w:szCs w:val="32"/>
          <w:shd w:val="clear" w:color="auto" w:fill="FFFFFF"/>
        </w:rPr>
        <w:t>集中管辖</w:t>
      </w:r>
      <w:r w:rsidR="005A008B">
        <w:rPr>
          <w:rFonts w:ascii="方正仿宋_GBK" w:eastAsia="方正仿宋_GBK" w:hAnsi="黑体" w:cs="仿宋" w:hint="eastAsia"/>
          <w:sz w:val="32"/>
          <w:szCs w:val="32"/>
          <w:shd w:val="clear" w:color="auto" w:fill="FFFFFF"/>
        </w:rPr>
        <w:t>优势，依法办理邪教类、外国人犯罪案件83件113人</w:t>
      </w:r>
      <w:r w:rsidR="007840D2" w:rsidRPr="009D040D">
        <w:rPr>
          <w:rFonts w:ascii="方正仿宋_GBK" w:eastAsia="方正仿宋_GBK" w:hAnsi="黑体" w:cs="仿宋" w:hint="eastAsia"/>
          <w:sz w:val="32"/>
          <w:szCs w:val="32"/>
          <w:shd w:val="clear" w:color="auto" w:fill="FFFFFF"/>
        </w:rPr>
        <w:t>。</w:t>
      </w:r>
      <w:r w:rsidRPr="009D040D">
        <w:rPr>
          <w:rFonts w:ascii="方正仿宋_GBK" w:eastAsia="方正仿宋_GBK" w:hAnsi="黑体" w:cs="仿宋" w:hint="eastAsia"/>
          <w:sz w:val="32"/>
          <w:szCs w:val="32"/>
          <w:shd w:val="clear" w:color="auto" w:fill="FFFFFF"/>
        </w:rPr>
        <w:t>积极参与反腐败斗争，查办</w:t>
      </w:r>
      <w:r w:rsidR="00AE0356" w:rsidRPr="009D040D">
        <w:rPr>
          <w:rFonts w:ascii="方正仿宋_GBK" w:eastAsia="方正仿宋_GBK" w:hAnsi="黑体" w:cs="仿宋" w:hint="eastAsia"/>
          <w:sz w:val="32"/>
          <w:szCs w:val="32"/>
          <w:shd w:val="clear" w:color="auto" w:fill="FFFFFF"/>
        </w:rPr>
        <w:t>、</w:t>
      </w:r>
      <w:r w:rsidRPr="009D040D">
        <w:rPr>
          <w:rFonts w:ascii="方正仿宋_GBK" w:eastAsia="方正仿宋_GBK" w:hAnsi="黑体" w:cs="仿宋" w:hint="eastAsia"/>
          <w:sz w:val="32"/>
          <w:szCs w:val="32"/>
          <w:shd w:val="clear" w:color="auto" w:fill="FFFFFF"/>
        </w:rPr>
        <w:t>受理职务犯罪31件45</w:t>
      </w:r>
      <w:r w:rsidRPr="009D040D">
        <w:rPr>
          <w:rFonts w:ascii="方正仿宋_GBK" w:eastAsia="方正仿宋_GBK" w:hAnsi="黑体" w:cs="仿宋" w:hint="eastAsia"/>
          <w:sz w:val="32"/>
          <w:szCs w:val="32"/>
          <w:shd w:val="clear" w:color="auto" w:fill="FFFFFF"/>
        </w:rPr>
        <w:lastRenderedPageBreak/>
        <w:t>人。助力打赢三大攻坚战，办结非法集资、污染环境、妨害脱贫攻坚类犯罪282件807人，成功办理涉案金额</w:t>
      </w:r>
      <w:r w:rsidR="00562353">
        <w:rPr>
          <w:rFonts w:ascii="方正仿宋_GBK" w:eastAsia="方正仿宋_GBK" w:hAnsi="黑体" w:cs="仿宋" w:hint="eastAsia"/>
          <w:sz w:val="32"/>
          <w:szCs w:val="32"/>
          <w:shd w:val="clear" w:color="auto" w:fill="FFFFFF"/>
        </w:rPr>
        <w:t>33</w:t>
      </w:r>
      <w:r w:rsidRPr="009D040D">
        <w:rPr>
          <w:rFonts w:ascii="方正仿宋_GBK" w:eastAsia="方正仿宋_GBK" w:hAnsi="黑体" w:cs="仿宋" w:hint="eastAsia"/>
          <w:sz w:val="32"/>
          <w:szCs w:val="32"/>
          <w:shd w:val="clear" w:color="auto" w:fill="FFFFFF"/>
        </w:rPr>
        <w:t>亿元的“国盈系”私募基金诈骗案。严惩影响群众安全感的“身边案”204件623人，从严打击以“干细胞”治病欺老骗老等系列犯罪，深入开展</w:t>
      </w:r>
      <w:r w:rsidR="00AE0356" w:rsidRPr="009D040D">
        <w:rPr>
          <w:rFonts w:ascii="方正仿宋_GBK" w:eastAsia="方正仿宋_GBK" w:hAnsi="黑体" w:cs="仿宋" w:hint="eastAsia"/>
          <w:sz w:val="32"/>
          <w:szCs w:val="32"/>
          <w:shd w:val="clear" w:color="auto" w:fill="FFFFFF"/>
        </w:rPr>
        <w:t>“断卡”</w:t>
      </w:r>
      <w:r w:rsidRPr="009D040D">
        <w:rPr>
          <w:rFonts w:ascii="方正仿宋_GBK" w:eastAsia="方正仿宋_GBK" w:hAnsi="黑体" w:cs="仿宋" w:hint="eastAsia"/>
          <w:sz w:val="32"/>
          <w:szCs w:val="32"/>
          <w:shd w:val="clear" w:color="auto" w:fill="FFFFFF"/>
        </w:rPr>
        <w:t>行动</w:t>
      </w:r>
      <w:r w:rsidR="0014389F">
        <w:rPr>
          <w:rFonts w:ascii="方正仿宋_GBK" w:eastAsia="方正仿宋_GBK" w:hAnsi="黑体" w:cs="仿宋" w:hint="eastAsia"/>
          <w:sz w:val="32"/>
          <w:szCs w:val="32"/>
          <w:shd w:val="clear" w:color="auto" w:fill="FFFFFF"/>
        </w:rPr>
        <w:t>。</w:t>
      </w:r>
    </w:p>
    <w:p w:rsidR="007840D2" w:rsidRPr="009D040D" w:rsidRDefault="00FF000B" w:rsidP="009C43B5">
      <w:pPr>
        <w:pStyle w:val="a9"/>
        <w:widowControl/>
        <w:shd w:val="clear" w:color="auto" w:fill="FFFFFF"/>
        <w:spacing w:beforeAutospacing="0" w:afterAutospacing="0" w:line="600" w:lineRule="exact"/>
        <w:ind w:firstLineChars="200" w:firstLine="640"/>
        <w:jc w:val="both"/>
        <w:rPr>
          <w:rFonts w:ascii="方正仿宋_GBK" w:eastAsia="方正仿宋_GBK" w:hAnsi="黑体" w:cs="仿宋"/>
          <w:sz w:val="32"/>
          <w:szCs w:val="32"/>
          <w:shd w:val="clear" w:color="auto" w:fill="FFFFFF"/>
        </w:rPr>
      </w:pPr>
      <w:r w:rsidRPr="009D040D">
        <w:rPr>
          <w:rFonts w:ascii="方正楷体_GBK" w:eastAsia="方正楷体_GBK" w:hAnsi="黑体" w:cs="仿宋" w:hint="eastAsia"/>
          <w:sz w:val="32"/>
          <w:szCs w:val="32"/>
          <w:shd w:val="clear" w:color="auto" w:fill="FFFFFF"/>
        </w:rPr>
        <w:t>坚持不懈推进扫黑除恶。</w:t>
      </w:r>
      <w:r w:rsidRPr="009D040D">
        <w:rPr>
          <w:rFonts w:ascii="方正仿宋_GBK" w:eastAsia="方正仿宋_GBK" w:hAnsi="黑体" w:cs="仿宋" w:hint="eastAsia"/>
          <w:sz w:val="32"/>
          <w:szCs w:val="32"/>
          <w:shd w:val="clear" w:color="auto" w:fill="FFFFFF"/>
        </w:rPr>
        <w:t>坚持</w:t>
      </w:r>
      <w:r w:rsidR="00AE0356" w:rsidRPr="009D040D">
        <w:rPr>
          <w:rFonts w:ascii="方正仿宋_GBK" w:eastAsia="方正仿宋_GBK" w:hAnsi="仿宋" w:cs="仿宋" w:hint="eastAsia"/>
          <w:sz w:val="32"/>
          <w:szCs w:val="32"/>
          <w:shd w:val="clear" w:color="auto" w:fill="FFFFFF"/>
        </w:rPr>
        <w:t>“</w:t>
      </w:r>
      <w:r w:rsidR="007840D2" w:rsidRPr="009D040D">
        <w:rPr>
          <w:rFonts w:ascii="方正仿宋_GBK" w:eastAsia="方正仿宋_GBK" w:hAnsi="仿宋" w:cs="仿宋" w:hint="eastAsia"/>
          <w:sz w:val="32"/>
          <w:szCs w:val="32"/>
          <w:shd w:val="clear" w:color="auto" w:fill="FFFFFF"/>
        </w:rPr>
        <w:t>一个不放过</w:t>
      </w:r>
      <w:r w:rsidR="00D45E88" w:rsidRPr="009D040D">
        <w:rPr>
          <w:rFonts w:ascii="方正仿宋_GBK" w:eastAsia="方正仿宋_GBK" w:hAnsi="仿宋" w:cs="仿宋" w:hint="eastAsia"/>
          <w:sz w:val="32"/>
          <w:szCs w:val="32"/>
          <w:shd w:val="clear" w:color="auto" w:fill="FFFFFF"/>
        </w:rPr>
        <w:t>、</w:t>
      </w:r>
      <w:r w:rsidR="00AE0356" w:rsidRPr="009D040D">
        <w:rPr>
          <w:rFonts w:ascii="方正仿宋_GBK" w:eastAsia="方正仿宋_GBK" w:hAnsi="仿宋" w:cs="仿宋" w:hint="eastAsia"/>
          <w:sz w:val="32"/>
          <w:szCs w:val="32"/>
          <w:shd w:val="clear" w:color="auto" w:fill="FFFFFF"/>
        </w:rPr>
        <w:t>一个不凑数”</w:t>
      </w:r>
      <w:r w:rsidR="007840D2" w:rsidRPr="009D040D">
        <w:rPr>
          <w:rFonts w:ascii="方正仿宋_GBK" w:eastAsia="方正仿宋_GBK" w:hAnsi="仿宋" w:cs="仿宋" w:hint="eastAsia"/>
          <w:sz w:val="32"/>
          <w:szCs w:val="32"/>
          <w:shd w:val="clear" w:color="auto" w:fill="FFFFFF"/>
        </w:rPr>
        <w:t>客观公正立场</w:t>
      </w:r>
      <w:r w:rsidRPr="009D040D">
        <w:rPr>
          <w:rFonts w:ascii="方正仿宋_GBK" w:eastAsia="方正仿宋_GBK" w:hAnsi="仿宋" w:cs="仿宋" w:hint="eastAsia"/>
          <w:sz w:val="32"/>
          <w:szCs w:val="32"/>
          <w:shd w:val="clear" w:color="auto" w:fill="FFFFFF"/>
        </w:rPr>
        <w:t>，</w:t>
      </w:r>
      <w:r w:rsidRPr="009D040D">
        <w:rPr>
          <w:rFonts w:ascii="方正仿宋_GBK" w:eastAsia="方正仿宋_GBK" w:hAnsi="黑体" w:cs="仿宋" w:hint="eastAsia"/>
          <w:sz w:val="32"/>
          <w:szCs w:val="32"/>
          <w:shd w:val="clear" w:color="auto" w:fill="FFFFFF"/>
        </w:rPr>
        <w:t>依法办理涉黑恶犯罪</w:t>
      </w:r>
      <w:r w:rsidR="00344DD0">
        <w:rPr>
          <w:rFonts w:ascii="方正仿宋_GBK" w:eastAsia="方正仿宋_GBK" w:hAnsi="黑体" w:cs="仿宋" w:hint="eastAsia"/>
          <w:sz w:val="32"/>
          <w:szCs w:val="32"/>
          <w:shd w:val="clear" w:color="auto" w:fill="FFFFFF"/>
        </w:rPr>
        <w:t>8</w:t>
      </w:r>
      <w:r w:rsidRPr="009D040D">
        <w:rPr>
          <w:rFonts w:ascii="方正仿宋_GBK" w:eastAsia="方正仿宋_GBK" w:hAnsi="黑体" w:cs="仿宋" w:hint="eastAsia"/>
          <w:sz w:val="32"/>
          <w:szCs w:val="32"/>
          <w:shd w:val="clear" w:color="auto" w:fill="FFFFFF"/>
        </w:rPr>
        <w:t>件</w:t>
      </w:r>
      <w:r w:rsidR="00562353">
        <w:rPr>
          <w:rFonts w:ascii="方正仿宋_GBK" w:eastAsia="方正仿宋_GBK" w:hAnsi="黑体" w:cs="仿宋" w:hint="eastAsia"/>
          <w:sz w:val="32"/>
          <w:szCs w:val="32"/>
          <w:shd w:val="clear" w:color="auto" w:fill="FFFFFF"/>
        </w:rPr>
        <w:t>74</w:t>
      </w:r>
      <w:r w:rsidRPr="009D040D">
        <w:rPr>
          <w:rFonts w:ascii="方正仿宋_GBK" w:eastAsia="方正仿宋_GBK" w:hAnsi="黑体" w:cs="仿宋" w:hint="eastAsia"/>
          <w:sz w:val="32"/>
          <w:szCs w:val="32"/>
          <w:shd w:val="clear" w:color="auto" w:fill="FFFFFF"/>
        </w:rPr>
        <w:t>人，成功办理全省扫黑除恶第一案</w:t>
      </w:r>
      <w:r w:rsidR="0014389F">
        <w:rPr>
          <w:rFonts w:ascii="方正仿宋_GBK" w:eastAsia="方正仿宋_GBK" w:hAnsi="黑体" w:cs="仿宋" w:hint="eastAsia"/>
          <w:sz w:val="32"/>
          <w:szCs w:val="32"/>
          <w:shd w:val="clear" w:color="auto" w:fill="FFFFFF"/>
        </w:rPr>
        <w:t>，</w:t>
      </w:r>
      <w:r w:rsidRPr="009D040D">
        <w:rPr>
          <w:rFonts w:ascii="方正仿宋_GBK" w:eastAsia="方正仿宋_GBK" w:hAnsi="黑体" w:cs="仿宋" w:hint="eastAsia"/>
          <w:sz w:val="32"/>
          <w:szCs w:val="32"/>
          <w:shd w:val="clear" w:color="auto" w:fill="FFFFFF"/>
        </w:rPr>
        <w:t>移送违纪违法线索8</w:t>
      </w:r>
      <w:r w:rsidR="0014389F">
        <w:rPr>
          <w:rFonts w:ascii="方正仿宋_GBK" w:eastAsia="方正仿宋_GBK" w:hAnsi="黑体" w:cs="仿宋" w:hint="eastAsia"/>
          <w:sz w:val="32"/>
          <w:szCs w:val="32"/>
          <w:shd w:val="clear" w:color="auto" w:fill="FFFFFF"/>
        </w:rPr>
        <w:t>条，打掉</w:t>
      </w:r>
      <w:r w:rsidRPr="009D040D">
        <w:rPr>
          <w:rFonts w:ascii="方正仿宋_GBK" w:eastAsia="方正仿宋_GBK" w:hAnsi="黑体" w:cs="仿宋" w:hint="eastAsia"/>
          <w:sz w:val="32"/>
          <w:szCs w:val="32"/>
          <w:shd w:val="clear" w:color="auto" w:fill="FFFFFF"/>
        </w:rPr>
        <w:t>“保护伞”1人</w:t>
      </w:r>
      <w:r w:rsidR="00AE0356" w:rsidRPr="009D040D">
        <w:rPr>
          <w:rFonts w:ascii="方正仿宋_GBK" w:eastAsia="方正仿宋_GBK" w:hAnsi="黑体" w:cs="仿宋" w:hint="eastAsia"/>
          <w:sz w:val="32"/>
          <w:szCs w:val="32"/>
          <w:shd w:val="clear" w:color="auto" w:fill="FFFFFF"/>
        </w:rPr>
        <w:t>。</w:t>
      </w:r>
      <w:r w:rsidRPr="009D040D">
        <w:rPr>
          <w:rFonts w:ascii="方正仿宋_GBK" w:eastAsia="方正仿宋_GBK" w:hAnsi="黑体" w:cs="仿宋" w:hint="eastAsia"/>
          <w:sz w:val="32"/>
          <w:szCs w:val="32"/>
          <w:shd w:val="clear" w:color="auto" w:fill="FFFFFF"/>
        </w:rPr>
        <w:t>督促冻结黑恶财产700余万元、查封房产12套、扣押车辆12台，</w:t>
      </w:r>
      <w:r w:rsidR="0014389F" w:rsidRPr="009D040D">
        <w:rPr>
          <w:rFonts w:ascii="方正仿宋_GBK" w:eastAsia="方正仿宋_GBK" w:hAnsi="黑体" w:cs="仿宋" w:hint="eastAsia"/>
          <w:sz w:val="32"/>
          <w:szCs w:val="32"/>
          <w:shd w:val="clear" w:color="auto" w:fill="FFFFFF"/>
        </w:rPr>
        <w:t>向多部门发出检察建议28份</w:t>
      </w:r>
      <w:r w:rsidR="0014389F">
        <w:rPr>
          <w:rFonts w:ascii="方正仿宋_GBK" w:eastAsia="方正仿宋_GBK" w:hAnsi="黑体" w:cs="仿宋" w:hint="eastAsia"/>
          <w:sz w:val="32"/>
          <w:szCs w:val="32"/>
          <w:shd w:val="clear" w:color="auto" w:fill="FFFFFF"/>
        </w:rPr>
        <w:t>，</w:t>
      </w:r>
      <w:r w:rsidRPr="009D040D">
        <w:rPr>
          <w:rFonts w:ascii="方正仿宋_GBK" w:eastAsia="方正仿宋_GBK" w:hAnsi="黑体" w:cs="仿宋" w:hint="eastAsia"/>
          <w:sz w:val="32"/>
          <w:szCs w:val="32"/>
          <w:shd w:val="clear" w:color="auto" w:fill="FFFFFF"/>
        </w:rPr>
        <w:t>办理的财产刑执行检察案被评为全国检察机关扫黑除恶精品案例</w:t>
      </w:r>
      <w:r w:rsidR="00AE0356" w:rsidRPr="009D040D">
        <w:rPr>
          <w:rFonts w:ascii="方正仿宋_GBK" w:eastAsia="方正仿宋_GBK" w:hAnsi="黑体" w:cs="仿宋" w:hint="eastAsia"/>
          <w:sz w:val="32"/>
          <w:szCs w:val="32"/>
          <w:shd w:val="clear" w:color="auto" w:fill="FFFFFF"/>
        </w:rPr>
        <w:t>。</w:t>
      </w:r>
      <w:r w:rsidRPr="009D040D">
        <w:rPr>
          <w:rFonts w:ascii="方正仿宋_GBK" w:eastAsia="方正仿宋_GBK" w:hAnsi="黑体" w:cs="仿宋" w:hint="eastAsia"/>
          <w:sz w:val="32"/>
          <w:szCs w:val="32"/>
          <w:shd w:val="clear" w:color="auto" w:fill="FFFFFF"/>
        </w:rPr>
        <w:t>扫黑除恶专项工作得到中央督导组的肯定，先后获评省市区扫黑除恶先进集体。</w:t>
      </w:r>
    </w:p>
    <w:p w:rsidR="007840D2" w:rsidRPr="009D040D" w:rsidRDefault="00FF000B" w:rsidP="009C43B5">
      <w:pPr>
        <w:pStyle w:val="a9"/>
        <w:widowControl/>
        <w:shd w:val="clear" w:color="auto" w:fill="FFFFFF"/>
        <w:spacing w:beforeAutospacing="0" w:afterAutospacing="0" w:line="600" w:lineRule="exact"/>
        <w:ind w:firstLineChars="200" w:firstLine="640"/>
        <w:jc w:val="both"/>
        <w:rPr>
          <w:rFonts w:ascii="方正仿宋_GBK" w:eastAsia="方正仿宋_GBK" w:hAnsi="黑体" w:cs="仿宋"/>
          <w:sz w:val="32"/>
          <w:szCs w:val="32"/>
          <w:shd w:val="clear" w:color="auto" w:fill="FFFFFF"/>
        </w:rPr>
      </w:pPr>
      <w:r w:rsidRPr="009D040D">
        <w:rPr>
          <w:rFonts w:ascii="方正楷体_GBK" w:eastAsia="方正楷体_GBK" w:hAnsi="黑体" w:cs="仿宋" w:hint="eastAsia"/>
          <w:sz w:val="32"/>
          <w:szCs w:val="32"/>
          <w:shd w:val="clear" w:color="auto" w:fill="FFFFFF"/>
        </w:rPr>
        <w:t>不遗余力护航民企发展。</w:t>
      </w:r>
      <w:r w:rsidRPr="009D040D">
        <w:rPr>
          <w:rFonts w:ascii="方正仿宋_GBK" w:eastAsia="方正仿宋_GBK" w:hAnsi="黑体" w:cs="仿宋" w:hint="eastAsia"/>
          <w:sz w:val="32"/>
          <w:szCs w:val="32"/>
          <w:shd w:val="clear" w:color="auto" w:fill="FFFFFF"/>
        </w:rPr>
        <w:t>全市率先出台服务民企“十项承诺”，与区工商联会签协作意见，出台《涉民企案件财物快速返还机制》。稳步开展企业合规改革试点工作</w:t>
      </w:r>
      <w:r w:rsidR="0014389F">
        <w:rPr>
          <w:rFonts w:ascii="方正仿宋_GBK" w:eastAsia="方正仿宋_GBK" w:hAnsi="黑体" w:cs="仿宋" w:hint="eastAsia"/>
          <w:sz w:val="32"/>
          <w:szCs w:val="32"/>
          <w:shd w:val="clear" w:color="auto" w:fill="FFFFFF"/>
        </w:rPr>
        <w:t>，在辖区科创园设立检察服务站、驻企检察官办公室</w:t>
      </w:r>
      <w:r w:rsidRPr="009D040D">
        <w:rPr>
          <w:rFonts w:ascii="方正仿宋_GBK" w:eastAsia="方正仿宋_GBK" w:hAnsi="黑体" w:cs="仿宋" w:hint="eastAsia"/>
          <w:sz w:val="32"/>
          <w:szCs w:val="32"/>
          <w:shd w:val="clear" w:color="auto" w:fill="FFFFFF"/>
        </w:rPr>
        <w:t>。快速办理侵害民营企业权益案件75件，依法不捕不诉涉民营企业人员</w:t>
      </w:r>
      <w:r w:rsidR="00562353">
        <w:rPr>
          <w:rFonts w:ascii="方正仿宋_GBK" w:eastAsia="方正仿宋_GBK" w:hAnsi="黑体" w:cs="仿宋" w:hint="eastAsia"/>
          <w:sz w:val="32"/>
          <w:szCs w:val="32"/>
          <w:shd w:val="clear" w:color="auto" w:fill="FFFFFF"/>
        </w:rPr>
        <w:t>6</w:t>
      </w:r>
      <w:r w:rsidRPr="009D040D">
        <w:rPr>
          <w:rFonts w:ascii="方正仿宋_GBK" w:eastAsia="方正仿宋_GBK" w:hAnsi="黑体" w:cs="仿宋" w:hint="eastAsia"/>
          <w:sz w:val="32"/>
          <w:szCs w:val="32"/>
          <w:shd w:val="clear" w:color="auto" w:fill="FFFFFF"/>
        </w:rPr>
        <w:t>4人，定期发布保护民营企业案</w:t>
      </w:r>
      <w:r w:rsidR="007840D2" w:rsidRPr="009D040D">
        <w:rPr>
          <w:rFonts w:ascii="方正仿宋_GBK" w:eastAsia="方正仿宋_GBK" w:hAnsi="黑体" w:cs="仿宋" w:hint="eastAsia"/>
          <w:sz w:val="32"/>
          <w:szCs w:val="32"/>
          <w:shd w:val="clear" w:color="auto" w:fill="FFFFFF"/>
        </w:rPr>
        <w:t>例</w:t>
      </w:r>
      <w:r w:rsidRPr="009D040D">
        <w:rPr>
          <w:rFonts w:ascii="方正仿宋_GBK" w:eastAsia="方正仿宋_GBK" w:hAnsi="黑体" w:cs="仿宋" w:hint="eastAsia"/>
          <w:sz w:val="32"/>
          <w:szCs w:val="32"/>
          <w:shd w:val="clear" w:color="auto" w:fill="FFFFFF"/>
        </w:rPr>
        <w:t>36</w:t>
      </w:r>
      <w:r w:rsidR="007840D2" w:rsidRPr="009D040D">
        <w:rPr>
          <w:rFonts w:ascii="方正仿宋_GBK" w:eastAsia="方正仿宋_GBK" w:hAnsi="黑体" w:cs="仿宋" w:hint="eastAsia"/>
          <w:sz w:val="32"/>
          <w:szCs w:val="32"/>
          <w:shd w:val="clear" w:color="auto" w:fill="FFFFFF"/>
        </w:rPr>
        <w:t>件</w:t>
      </w:r>
      <w:r w:rsidRPr="009D040D">
        <w:rPr>
          <w:rFonts w:ascii="方正仿宋_GBK" w:eastAsia="方正仿宋_GBK" w:hAnsi="黑体" w:cs="仿宋" w:hint="eastAsia"/>
          <w:sz w:val="32"/>
          <w:szCs w:val="32"/>
          <w:shd w:val="clear" w:color="auto" w:fill="FFFFFF"/>
        </w:rPr>
        <w:t>，3件分别入选最高检精品案例、全省以案释法好案例和典型案例。</w:t>
      </w:r>
    </w:p>
    <w:p w:rsidR="007840D2" w:rsidRPr="009D040D" w:rsidRDefault="00FF000B" w:rsidP="009C43B5">
      <w:pPr>
        <w:pStyle w:val="a9"/>
        <w:widowControl/>
        <w:shd w:val="clear" w:color="auto" w:fill="FFFFFF"/>
        <w:spacing w:beforeAutospacing="0" w:afterAutospacing="0" w:line="600" w:lineRule="exact"/>
        <w:ind w:firstLineChars="200" w:firstLine="640"/>
        <w:jc w:val="both"/>
        <w:rPr>
          <w:rFonts w:ascii="方正黑体_GBK" w:eastAsia="方正黑体_GBK" w:hAnsi="黑体" w:cs="仿宋"/>
          <w:b/>
          <w:sz w:val="32"/>
          <w:szCs w:val="32"/>
        </w:rPr>
      </w:pPr>
      <w:r w:rsidRPr="009D040D">
        <w:rPr>
          <w:rStyle w:val="aa"/>
          <w:rFonts w:ascii="方正黑体_GBK" w:eastAsia="方正黑体_GBK" w:hAnsi="黑体" w:cs="仿宋" w:hint="eastAsia"/>
          <w:b w:val="0"/>
          <w:sz w:val="32"/>
          <w:szCs w:val="32"/>
          <w:shd w:val="clear" w:color="auto" w:fill="FFFFFF"/>
        </w:rPr>
        <w:t>二、</w:t>
      </w:r>
      <w:r w:rsidR="00107A50" w:rsidRPr="009D040D">
        <w:rPr>
          <w:rStyle w:val="aa"/>
          <w:rFonts w:ascii="方正黑体_GBK" w:eastAsia="方正黑体_GBK" w:hAnsi="黑体" w:cs="仿宋" w:hint="eastAsia"/>
          <w:b w:val="0"/>
          <w:sz w:val="32"/>
          <w:szCs w:val="32"/>
          <w:shd w:val="clear" w:color="auto" w:fill="FFFFFF"/>
        </w:rPr>
        <w:t>聚焦主责、</w:t>
      </w:r>
      <w:r w:rsidRPr="009D040D">
        <w:rPr>
          <w:rStyle w:val="aa"/>
          <w:rFonts w:ascii="方正黑体_GBK" w:eastAsia="方正黑体_GBK" w:hAnsi="黑体" w:cs="仿宋" w:hint="eastAsia"/>
          <w:b w:val="0"/>
          <w:sz w:val="32"/>
          <w:szCs w:val="32"/>
          <w:shd w:val="clear" w:color="auto" w:fill="FFFFFF"/>
        </w:rPr>
        <w:t>深耕主业，在强化法律监督中</w:t>
      </w:r>
      <w:r w:rsidR="00107A50" w:rsidRPr="009D040D">
        <w:rPr>
          <w:rStyle w:val="aa"/>
          <w:rFonts w:ascii="方正黑体_GBK" w:eastAsia="方正黑体_GBK" w:hAnsi="黑体" w:cs="仿宋" w:hint="eastAsia"/>
          <w:b w:val="0"/>
          <w:sz w:val="32"/>
          <w:szCs w:val="32"/>
          <w:shd w:val="clear" w:color="auto" w:fill="FFFFFF"/>
        </w:rPr>
        <w:t>维护公平正义</w:t>
      </w:r>
    </w:p>
    <w:p w:rsidR="007840D2" w:rsidRPr="009D040D" w:rsidRDefault="00FF000B" w:rsidP="009C43B5">
      <w:pPr>
        <w:pStyle w:val="a9"/>
        <w:widowControl/>
        <w:shd w:val="clear" w:color="auto" w:fill="FFFFFF"/>
        <w:spacing w:beforeAutospacing="0" w:afterAutospacing="0" w:line="600" w:lineRule="exact"/>
        <w:ind w:firstLineChars="200" w:firstLine="640"/>
        <w:jc w:val="both"/>
        <w:rPr>
          <w:rFonts w:ascii="方正仿宋_GBK" w:eastAsia="方正仿宋_GBK" w:hAnsi="黑体" w:cs="仿宋"/>
          <w:sz w:val="32"/>
          <w:szCs w:val="32"/>
          <w:shd w:val="clear" w:color="auto" w:fill="FFFFFF"/>
        </w:rPr>
      </w:pPr>
      <w:r w:rsidRPr="009D040D">
        <w:rPr>
          <w:rFonts w:ascii="方正楷体_GBK" w:eastAsia="方正楷体_GBK" w:hAnsi="黑体" w:cs="仿宋" w:hint="eastAsia"/>
          <w:sz w:val="32"/>
          <w:szCs w:val="32"/>
          <w:shd w:val="clear" w:color="auto" w:fill="FFFFFF"/>
        </w:rPr>
        <w:lastRenderedPageBreak/>
        <w:t>做优刑事检察，当好</w:t>
      </w:r>
      <w:r w:rsidR="00C93313">
        <w:rPr>
          <w:rFonts w:ascii="方正楷体_GBK" w:eastAsia="方正楷体_GBK" w:hAnsi="黑体" w:cs="仿宋" w:hint="eastAsia"/>
          <w:sz w:val="32"/>
          <w:szCs w:val="32"/>
          <w:shd w:val="clear" w:color="auto" w:fill="FFFFFF"/>
        </w:rPr>
        <w:t>公正司法的</w:t>
      </w:r>
      <w:r w:rsidR="00215AF5">
        <w:rPr>
          <w:rFonts w:ascii="方正楷体_GBK" w:eastAsia="方正楷体_GBK" w:hAnsi="黑体" w:cs="仿宋" w:hint="eastAsia"/>
          <w:sz w:val="32"/>
          <w:szCs w:val="32"/>
          <w:shd w:val="clear" w:color="auto" w:fill="FFFFFF"/>
        </w:rPr>
        <w:t>捍卫者</w:t>
      </w:r>
      <w:r w:rsidRPr="009D040D">
        <w:rPr>
          <w:rFonts w:ascii="方正楷体_GBK" w:eastAsia="方正楷体_GBK" w:hAnsi="黑体" w:cs="仿宋" w:hint="eastAsia"/>
          <w:sz w:val="32"/>
          <w:szCs w:val="32"/>
          <w:shd w:val="clear" w:color="auto" w:fill="FFFFFF"/>
        </w:rPr>
        <w:t>。</w:t>
      </w:r>
      <w:r w:rsidRPr="009D040D">
        <w:rPr>
          <w:rFonts w:ascii="方正仿宋_GBK" w:eastAsia="方正仿宋_GBK" w:hAnsi="黑体" w:cs="仿宋" w:hint="eastAsia"/>
          <w:sz w:val="32"/>
          <w:szCs w:val="32"/>
          <w:shd w:val="clear" w:color="auto" w:fill="FFFFFF"/>
        </w:rPr>
        <w:t>监督立案、撤案</w:t>
      </w:r>
      <w:r w:rsidR="00562353">
        <w:rPr>
          <w:rFonts w:ascii="方正仿宋_GBK" w:eastAsia="方正仿宋_GBK" w:hAnsi="黑体" w:cs="仿宋" w:hint="eastAsia"/>
          <w:sz w:val="32"/>
          <w:szCs w:val="32"/>
          <w:shd w:val="clear" w:color="auto" w:fill="FFFFFF"/>
        </w:rPr>
        <w:t>139</w:t>
      </w:r>
      <w:r w:rsidRPr="009D040D">
        <w:rPr>
          <w:rFonts w:ascii="方正仿宋_GBK" w:eastAsia="方正仿宋_GBK" w:hAnsi="黑体" w:cs="仿宋" w:hint="eastAsia"/>
          <w:sz w:val="32"/>
          <w:szCs w:val="32"/>
          <w:shd w:val="clear" w:color="auto" w:fill="FFFFFF"/>
        </w:rPr>
        <w:t>件，纠正侦查活动违法</w:t>
      </w:r>
      <w:r w:rsidR="00562353">
        <w:rPr>
          <w:rFonts w:ascii="方正仿宋_GBK" w:eastAsia="方正仿宋_GBK" w:hAnsi="黑体" w:cs="仿宋" w:hint="eastAsia"/>
          <w:sz w:val="32"/>
          <w:szCs w:val="32"/>
          <w:shd w:val="clear" w:color="auto" w:fill="FFFFFF"/>
        </w:rPr>
        <w:t>116</w:t>
      </w:r>
      <w:r w:rsidRPr="009D040D">
        <w:rPr>
          <w:rFonts w:ascii="方正仿宋_GBK" w:eastAsia="方正仿宋_GBK" w:hAnsi="黑体" w:cs="仿宋" w:hint="eastAsia"/>
          <w:sz w:val="32"/>
          <w:szCs w:val="32"/>
          <w:shd w:val="clear" w:color="auto" w:fill="FFFFFF"/>
        </w:rPr>
        <w:t>件，纠正漏捕漏诉</w:t>
      </w:r>
      <w:r w:rsidR="00562353">
        <w:rPr>
          <w:rFonts w:ascii="方正仿宋_GBK" w:eastAsia="方正仿宋_GBK" w:hAnsi="黑体" w:cs="仿宋" w:hint="eastAsia"/>
          <w:sz w:val="32"/>
          <w:szCs w:val="32"/>
          <w:shd w:val="clear" w:color="auto" w:fill="FFFFFF"/>
        </w:rPr>
        <w:t>135</w:t>
      </w:r>
      <w:r w:rsidRPr="009D040D">
        <w:rPr>
          <w:rFonts w:ascii="方正仿宋_GBK" w:eastAsia="方正仿宋_GBK" w:hAnsi="黑体" w:cs="仿宋" w:hint="eastAsia"/>
          <w:sz w:val="32"/>
          <w:szCs w:val="32"/>
          <w:shd w:val="clear" w:color="auto" w:fill="FFFFFF"/>
        </w:rPr>
        <w:t>人，其中</w:t>
      </w:r>
      <w:r w:rsidR="00562353">
        <w:rPr>
          <w:rFonts w:ascii="方正仿宋_GBK" w:eastAsia="方正仿宋_GBK" w:hAnsi="黑体" w:cs="仿宋" w:hint="eastAsia"/>
          <w:sz w:val="32"/>
          <w:szCs w:val="32"/>
          <w:shd w:val="clear" w:color="auto" w:fill="FFFFFF"/>
        </w:rPr>
        <w:t>86</w:t>
      </w:r>
      <w:r w:rsidRPr="009D040D">
        <w:rPr>
          <w:rFonts w:ascii="方正仿宋_GBK" w:eastAsia="方正仿宋_GBK" w:hAnsi="黑体" w:cs="仿宋" w:hint="eastAsia"/>
          <w:sz w:val="32"/>
          <w:szCs w:val="32"/>
          <w:shd w:val="clear" w:color="auto" w:fill="FFFFFF"/>
        </w:rPr>
        <w:t>人被判处有期徒刑以上刑罚，追诉毒贩刘某被判刑15年。开展“诉判不一”专项监督活动，提出提请抗诉8件，对7份文书提出纠正意见均已裁定更正，宁某故意伤害案获评全国检察机关优秀刑事抗诉案例。制发纠正</w:t>
      </w:r>
      <w:r w:rsidR="00723276">
        <w:rPr>
          <w:rFonts w:ascii="方正仿宋_GBK" w:eastAsia="方正仿宋_GBK" w:hAnsi="黑体" w:cs="仿宋" w:hint="eastAsia"/>
          <w:sz w:val="32"/>
          <w:szCs w:val="32"/>
          <w:shd w:val="clear" w:color="auto" w:fill="FFFFFF"/>
        </w:rPr>
        <w:t>刑事执行类</w:t>
      </w:r>
      <w:r w:rsidRPr="009D040D">
        <w:rPr>
          <w:rFonts w:ascii="方正仿宋_GBK" w:eastAsia="方正仿宋_GBK" w:hAnsi="黑体" w:cs="仿宋" w:hint="eastAsia"/>
          <w:sz w:val="32"/>
          <w:szCs w:val="32"/>
          <w:shd w:val="clear" w:color="auto" w:fill="FFFFFF"/>
        </w:rPr>
        <w:t>违法通知书46件、检察建议书12件。推动执结</w:t>
      </w:r>
      <w:r w:rsidR="00723276" w:rsidRPr="009D040D">
        <w:rPr>
          <w:rFonts w:ascii="方正仿宋_GBK" w:eastAsia="方正仿宋_GBK" w:hAnsi="黑体" w:cs="仿宋" w:hint="eastAsia"/>
          <w:sz w:val="32"/>
          <w:szCs w:val="32"/>
          <w:shd w:val="clear" w:color="auto" w:fill="FFFFFF"/>
        </w:rPr>
        <w:t>职务犯罪涉案财产刑</w:t>
      </w:r>
      <w:r w:rsidRPr="009D040D">
        <w:rPr>
          <w:rFonts w:ascii="方正仿宋_GBK" w:eastAsia="方正仿宋_GBK" w:hAnsi="黑体" w:cs="仿宋" w:hint="eastAsia"/>
          <w:sz w:val="32"/>
          <w:szCs w:val="32"/>
          <w:shd w:val="clear" w:color="auto" w:fill="FFFFFF"/>
        </w:rPr>
        <w:t>9件近200万元。监督</w:t>
      </w:r>
      <w:r w:rsidR="003B06B6" w:rsidRPr="009D040D">
        <w:rPr>
          <w:rFonts w:ascii="方正仿宋_GBK" w:eastAsia="方正仿宋_GBK" w:hAnsi="黑体" w:cs="仿宋" w:hint="eastAsia"/>
          <w:sz w:val="32"/>
          <w:szCs w:val="32"/>
          <w:shd w:val="clear" w:color="auto" w:fill="FFFFFF"/>
        </w:rPr>
        <w:t>判实刑罪犯未交付执行</w:t>
      </w:r>
      <w:r w:rsidRPr="009D040D">
        <w:rPr>
          <w:rFonts w:ascii="方正仿宋_GBK" w:eastAsia="方正仿宋_GBK" w:hAnsi="黑体" w:cs="仿宋" w:hint="eastAsia"/>
          <w:sz w:val="32"/>
          <w:szCs w:val="32"/>
          <w:shd w:val="clear" w:color="auto" w:fill="FFFFFF"/>
        </w:rPr>
        <w:t>收监64人、社区矫正对象收监4人，坚决杜绝“纸面服刑”</w:t>
      </w:r>
      <w:r w:rsidR="00FF1CF5">
        <w:rPr>
          <w:rFonts w:ascii="方正仿宋_GBK" w:eastAsia="方正仿宋_GBK" w:hAnsi="黑体" w:cs="仿宋" w:hint="eastAsia"/>
          <w:sz w:val="32"/>
          <w:szCs w:val="32"/>
          <w:shd w:val="clear" w:color="auto" w:fill="FFFFFF"/>
        </w:rPr>
        <w:t>。</w:t>
      </w:r>
      <w:r w:rsidRPr="009D040D">
        <w:rPr>
          <w:rFonts w:ascii="方正仿宋_GBK" w:eastAsia="方正仿宋_GBK" w:hAnsi="黑体" w:cs="仿宋" w:hint="eastAsia"/>
          <w:sz w:val="32"/>
          <w:szCs w:val="32"/>
          <w:shd w:val="clear" w:color="auto" w:fill="FFFFFF"/>
        </w:rPr>
        <w:t>驻看守所检察室被评为全国“一级规范化检察室”。</w:t>
      </w:r>
    </w:p>
    <w:p w:rsidR="007840D2" w:rsidRPr="009D040D" w:rsidRDefault="00FF000B" w:rsidP="009C43B5">
      <w:pPr>
        <w:pStyle w:val="a9"/>
        <w:widowControl/>
        <w:shd w:val="clear" w:color="auto" w:fill="FFFFFF"/>
        <w:spacing w:beforeAutospacing="0" w:afterAutospacing="0" w:line="600" w:lineRule="exact"/>
        <w:ind w:firstLineChars="200" w:firstLine="640"/>
        <w:jc w:val="both"/>
        <w:rPr>
          <w:rFonts w:ascii="方正仿宋_GBK" w:eastAsia="方正仿宋_GBK" w:hAnsi="黑体" w:cs="仿宋"/>
          <w:sz w:val="32"/>
          <w:szCs w:val="32"/>
          <w:shd w:val="clear" w:color="auto" w:fill="FFFFFF"/>
        </w:rPr>
      </w:pPr>
      <w:r w:rsidRPr="009D040D">
        <w:rPr>
          <w:rFonts w:ascii="方正楷体_GBK" w:eastAsia="方正楷体_GBK" w:hAnsi="黑体" w:cs="仿宋" w:hint="eastAsia"/>
          <w:sz w:val="32"/>
          <w:szCs w:val="32"/>
          <w:shd w:val="clear" w:color="auto" w:fill="FFFFFF"/>
        </w:rPr>
        <w:t>做强民事检察，当好民生福祉的守护者。</w:t>
      </w:r>
      <w:r w:rsidR="007840D2" w:rsidRPr="009D040D">
        <w:rPr>
          <w:rFonts w:ascii="方正仿宋_GBK" w:eastAsia="方正仿宋_GBK" w:hAnsi="仿宋" w:cs="仿宋" w:hint="eastAsia"/>
          <w:sz w:val="32"/>
          <w:szCs w:val="32"/>
          <w:shd w:val="clear" w:color="auto" w:fill="FFFFFF"/>
        </w:rPr>
        <w:t>办理</w:t>
      </w:r>
      <w:r w:rsidRPr="009D040D">
        <w:rPr>
          <w:rFonts w:ascii="方正仿宋_GBK" w:eastAsia="方正仿宋_GBK" w:hAnsi="黑体" w:cs="仿宋" w:hint="eastAsia"/>
          <w:sz w:val="32"/>
          <w:szCs w:val="32"/>
          <w:shd w:val="clear" w:color="auto" w:fill="FFFFFF"/>
        </w:rPr>
        <w:t>民事监督案</w:t>
      </w:r>
      <w:r w:rsidR="00562353">
        <w:rPr>
          <w:rFonts w:ascii="方正仿宋_GBK" w:eastAsia="方正仿宋_GBK" w:hAnsi="黑体" w:cs="仿宋" w:hint="eastAsia"/>
          <w:sz w:val="32"/>
          <w:szCs w:val="32"/>
          <w:shd w:val="clear" w:color="auto" w:fill="FFFFFF"/>
        </w:rPr>
        <w:t>475</w:t>
      </w:r>
      <w:r w:rsidRPr="009D040D">
        <w:rPr>
          <w:rFonts w:ascii="方正仿宋_GBK" w:eastAsia="方正仿宋_GBK" w:hAnsi="黑体" w:cs="仿宋" w:hint="eastAsia"/>
          <w:sz w:val="32"/>
          <w:szCs w:val="32"/>
          <w:shd w:val="clear" w:color="auto" w:fill="FFFFFF"/>
        </w:rPr>
        <w:t>件，纠正个案问题</w:t>
      </w:r>
      <w:r w:rsidR="00562353">
        <w:rPr>
          <w:rFonts w:ascii="方正仿宋_GBK" w:eastAsia="方正仿宋_GBK" w:hAnsi="黑体" w:cs="仿宋" w:hint="eastAsia"/>
          <w:sz w:val="32"/>
          <w:szCs w:val="32"/>
          <w:shd w:val="clear" w:color="auto" w:fill="FFFFFF"/>
        </w:rPr>
        <w:t>186</w:t>
      </w:r>
      <w:r w:rsidRPr="009D040D">
        <w:rPr>
          <w:rFonts w:ascii="方正仿宋_GBK" w:eastAsia="方正仿宋_GBK" w:hAnsi="黑体" w:cs="仿宋" w:hint="eastAsia"/>
          <w:sz w:val="32"/>
          <w:szCs w:val="32"/>
          <w:shd w:val="clear" w:color="auto" w:fill="FFFFFF"/>
        </w:rPr>
        <w:t>件。支持诉讼能力偏弱的群众起诉</w:t>
      </w:r>
      <w:r w:rsidR="00562353">
        <w:rPr>
          <w:rFonts w:ascii="方正仿宋_GBK" w:eastAsia="方正仿宋_GBK" w:hAnsi="黑体" w:cs="仿宋" w:hint="eastAsia"/>
          <w:sz w:val="32"/>
          <w:szCs w:val="32"/>
          <w:shd w:val="clear" w:color="auto" w:fill="FFFFFF"/>
        </w:rPr>
        <w:t>221</w:t>
      </w:r>
      <w:r w:rsidRPr="009D040D">
        <w:rPr>
          <w:rFonts w:ascii="方正仿宋_GBK" w:eastAsia="方正仿宋_GBK" w:hAnsi="黑体" w:cs="仿宋" w:hint="eastAsia"/>
          <w:sz w:val="32"/>
          <w:szCs w:val="32"/>
          <w:shd w:val="clear" w:color="auto" w:fill="FFFFFF"/>
        </w:rPr>
        <w:t>件，办理的安某等80人与某环境公司确认劳动关系纠纷支持起诉案入选最高检指导性案例。严厉打击</w:t>
      </w:r>
      <w:r w:rsidR="00E663A0" w:rsidRPr="009D040D">
        <w:rPr>
          <w:rFonts w:ascii="方正仿宋_GBK" w:eastAsia="方正仿宋_GBK" w:hAnsi="黑体" w:cs="仿宋" w:hint="eastAsia"/>
          <w:sz w:val="32"/>
          <w:szCs w:val="32"/>
          <w:shd w:val="clear" w:color="auto" w:fill="FFFFFF"/>
        </w:rPr>
        <w:t>“</w:t>
      </w:r>
      <w:r w:rsidRPr="009D040D">
        <w:rPr>
          <w:rFonts w:ascii="方正仿宋_GBK" w:eastAsia="方正仿宋_GBK" w:hAnsi="黑体" w:cs="仿宋" w:hint="eastAsia"/>
          <w:sz w:val="32"/>
          <w:szCs w:val="32"/>
          <w:shd w:val="clear" w:color="auto" w:fill="FFFFFF"/>
        </w:rPr>
        <w:t>假官司”，</w:t>
      </w:r>
      <w:r w:rsidR="00FF1CF5">
        <w:rPr>
          <w:rFonts w:ascii="方正仿宋_GBK" w:eastAsia="方正仿宋_GBK" w:hAnsi="黑体" w:cs="仿宋" w:hint="eastAsia"/>
          <w:sz w:val="32"/>
          <w:szCs w:val="32"/>
          <w:shd w:val="clear" w:color="auto" w:fill="FFFFFF"/>
        </w:rPr>
        <w:t>查办</w:t>
      </w:r>
      <w:r w:rsidRPr="009D040D">
        <w:rPr>
          <w:rFonts w:ascii="方正仿宋_GBK" w:eastAsia="方正仿宋_GBK" w:hAnsi="黑体" w:cs="仿宋" w:hint="eastAsia"/>
          <w:sz w:val="32"/>
          <w:szCs w:val="32"/>
          <w:shd w:val="clear" w:color="auto" w:fill="FFFFFF"/>
        </w:rPr>
        <w:t>各类虚假诉讼</w:t>
      </w:r>
      <w:r w:rsidR="00562353">
        <w:rPr>
          <w:rFonts w:ascii="方正仿宋_GBK" w:eastAsia="方正仿宋_GBK" w:hAnsi="黑体" w:cs="仿宋" w:hint="eastAsia"/>
          <w:sz w:val="32"/>
          <w:szCs w:val="32"/>
          <w:shd w:val="clear" w:color="auto" w:fill="FFFFFF"/>
        </w:rPr>
        <w:t>33</w:t>
      </w:r>
      <w:r w:rsidRPr="009D040D">
        <w:rPr>
          <w:rFonts w:ascii="方正仿宋_GBK" w:eastAsia="方正仿宋_GBK" w:hAnsi="黑体" w:cs="仿宋" w:hint="eastAsia"/>
          <w:sz w:val="32"/>
          <w:szCs w:val="32"/>
          <w:shd w:val="clear" w:color="auto" w:fill="FFFFFF"/>
        </w:rPr>
        <w:t>件，</w:t>
      </w:r>
      <w:r w:rsidR="00E663A0" w:rsidRPr="009D040D">
        <w:rPr>
          <w:rFonts w:ascii="方正仿宋_GBK" w:eastAsia="方正仿宋_GBK" w:hAnsi="黑体" w:cs="仿宋" w:hint="eastAsia"/>
          <w:sz w:val="32"/>
          <w:szCs w:val="32"/>
          <w:shd w:val="clear" w:color="auto" w:fill="FFFFFF"/>
        </w:rPr>
        <w:t>监督的</w:t>
      </w:r>
      <w:r w:rsidRPr="009D040D">
        <w:rPr>
          <w:rFonts w:ascii="方正仿宋_GBK" w:eastAsia="方正仿宋_GBK" w:hAnsi="黑体" w:cs="仿宋" w:hint="eastAsia"/>
          <w:sz w:val="32"/>
          <w:szCs w:val="32"/>
          <w:shd w:val="clear" w:color="auto" w:fill="FFFFFF"/>
        </w:rPr>
        <w:t>孔某虚假起诉某海运公司1400万</w:t>
      </w:r>
      <w:r w:rsidR="00723276">
        <w:rPr>
          <w:rFonts w:ascii="方正仿宋_GBK" w:eastAsia="方正仿宋_GBK" w:hAnsi="黑体" w:cs="仿宋" w:hint="eastAsia"/>
          <w:sz w:val="32"/>
          <w:szCs w:val="32"/>
          <w:shd w:val="clear" w:color="auto" w:fill="FFFFFF"/>
        </w:rPr>
        <w:t>元案</w:t>
      </w:r>
      <w:r w:rsidR="003B06B6" w:rsidRPr="009D040D">
        <w:rPr>
          <w:rFonts w:ascii="方正仿宋_GBK" w:eastAsia="方正仿宋_GBK" w:hAnsi="黑体" w:cs="仿宋" w:hint="eastAsia"/>
          <w:sz w:val="32"/>
          <w:szCs w:val="32"/>
          <w:shd w:val="clear" w:color="auto" w:fill="FFFFFF"/>
        </w:rPr>
        <w:t>入选全省精品案件，孔某被追究刑事责任</w:t>
      </w:r>
      <w:r w:rsidRPr="009D040D">
        <w:rPr>
          <w:rFonts w:ascii="方正仿宋_GBK" w:eastAsia="方正仿宋_GBK" w:hAnsi="黑体" w:cs="仿宋" w:hint="eastAsia"/>
          <w:sz w:val="32"/>
          <w:szCs w:val="32"/>
          <w:shd w:val="clear" w:color="auto" w:fill="FFFFFF"/>
        </w:rPr>
        <w:t>。依法维护正确裁判效力，促成当事人和解37</w:t>
      </w:r>
      <w:r w:rsidR="00723276">
        <w:rPr>
          <w:rFonts w:ascii="方正仿宋_GBK" w:eastAsia="方正仿宋_GBK" w:hAnsi="黑体" w:cs="仿宋" w:hint="eastAsia"/>
          <w:sz w:val="32"/>
          <w:szCs w:val="32"/>
          <w:shd w:val="clear" w:color="auto" w:fill="FFFFFF"/>
        </w:rPr>
        <w:t>件，</w:t>
      </w:r>
      <w:r w:rsidRPr="009D040D">
        <w:rPr>
          <w:rFonts w:ascii="方正仿宋_GBK" w:eastAsia="方正仿宋_GBK" w:hAnsi="黑体" w:cs="仿宋" w:hint="eastAsia"/>
          <w:sz w:val="32"/>
          <w:szCs w:val="32"/>
          <w:shd w:val="clear" w:color="auto" w:fill="FFFFFF"/>
        </w:rPr>
        <w:t>支持法院开展农民工讨薪等集中执行活动20余</w:t>
      </w:r>
      <w:r w:rsidR="007840D2" w:rsidRPr="009D040D">
        <w:rPr>
          <w:rFonts w:ascii="方正仿宋_GBK" w:eastAsia="方正仿宋_GBK" w:hAnsi="黑体" w:cs="仿宋" w:hint="eastAsia"/>
          <w:sz w:val="32"/>
          <w:szCs w:val="32"/>
          <w:shd w:val="clear" w:color="auto" w:fill="FFFFFF"/>
        </w:rPr>
        <w:t>场</w:t>
      </w:r>
      <w:r w:rsidRPr="009D040D">
        <w:rPr>
          <w:rFonts w:ascii="方正仿宋_GBK" w:eastAsia="方正仿宋_GBK" w:hAnsi="黑体" w:cs="仿宋" w:hint="eastAsia"/>
          <w:sz w:val="32"/>
          <w:szCs w:val="32"/>
          <w:shd w:val="clear" w:color="auto" w:fill="FFFFFF"/>
        </w:rPr>
        <w:t>，助力破解“执行难”。</w:t>
      </w:r>
    </w:p>
    <w:p w:rsidR="007840D2" w:rsidRPr="009D040D" w:rsidRDefault="00FF000B" w:rsidP="009C43B5">
      <w:pPr>
        <w:pStyle w:val="a9"/>
        <w:widowControl/>
        <w:shd w:val="clear" w:color="auto" w:fill="FFFFFF"/>
        <w:spacing w:beforeAutospacing="0" w:afterAutospacing="0" w:line="600" w:lineRule="exact"/>
        <w:ind w:firstLineChars="200" w:firstLine="640"/>
        <w:jc w:val="both"/>
        <w:rPr>
          <w:rFonts w:ascii="方正仿宋_GBK" w:eastAsia="方正仿宋_GBK" w:hAnsi="黑体" w:cs="仿宋"/>
          <w:sz w:val="32"/>
          <w:szCs w:val="32"/>
          <w:shd w:val="clear" w:color="auto" w:fill="FFFFFF"/>
        </w:rPr>
      </w:pPr>
      <w:r w:rsidRPr="009D040D">
        <w:rPr>
          <w:rFonts w:ascii="方正楷体_GBK" w:eastAsia="方正楷体_GBK" w:hAnsi="黑体" w:cs="仿宋" w:hint="eastAsia"/>
          <w:sz w:val="32"/>
          <w:szCs w:val="32"/>
          <w:shd w:val="clear" w:color="auto" w:fill="FFFFFF"/>
        </w:rPr>
        <w:t>做实行政检察，当好法治政府的推动者。</w:t>
      </w:r>
      <w:r w:rsidRPr="009D040D">
        <w:rPr>
          <w:rFonts w:ascii="方正仿宋_GBK" w:eastAsia="方正仿宋_GBK" w:hAnsi="黑体" w:cs="仿宋" w:hint="eastAsia"/>
          <w:sz w:val="32"/>
          <w:szCs w:val="32"/>
          <w:shd w:val="clear" w:color="auto" w:fill="FFFFFF"/>
        </w:rPr>
        <w:t>坚持对行政诉讼和行政执法“双重监督”，办理行政案件</w:t>
      </w:r>
      <w:r w:rsidR="00562353">
        <w:rPr>
          <w:rFonts w:ascii="方正仿宋_GBK" w:eastAsia="方正仿宋_GBK" w:hAnsi="黑体" w:cs="仿宋" w:hint="eastAsia"/>
          <w:sz w:val="32"/>
          <w:szCs w:val="32"/>
          <w:shd w:val="clear" w:color="auto" w:fill="FFFFFF"/>
        </w:rPr>
        <w:t>123</w:t>
      </w:r>
      <w:r w:rsidRPr="009D040D">
        <w:rPr>
          <w:rFonts w:ascii="方正仿宋_GBK" w:eastAsia="方正仿宋_GBK" w:hAnsi="黑体" w:cs="仿宋" w:hint="eastAsia"/>
          <w:sz w:val="32"/>
          <w:szCs w:val="32"/>
          <w:shd w:val="clear" w:color="auto" w:fill="FFFFFF"/>
        </w:rPr>
        <w:t>件，提出各类</w:t>
      </w:r>
      <w:r w:rsidR="00E663A0" w:rsidRPr="009D040D">
        <w:rPr>
          <w:rFonts w:ascii="方正仿宋_GBK" w:eastAsia="方正仿宋_GBK" w:hAnsi="黑体" w:cs="仿宋" w:hint="eastAsia"/>
          <w:sz w:val="32"/>
          <w:szCs w:val="32"/>
          <w:shd w:val="clear" w:color="auto" w:fill="FFFFFF"/>
        </w:rPr>
        <w:t>诉前</w:t>
      </w:r>
      <w:r w:rsidRPr="009D040D">
        <w:rPr>
          <w:rFonts w:ascii="方正仿宋_GBK" w:eastAsia="方正仿宋_GBK" w:hAnsi="黑体" w:cs="仿宋" w:hint="eastAsia"/>
          <w:sz w:val="32"/>
          <w:szCs w:val="32"/>
          <w:shd w:val="clear" w:color="auto" w:fill="FFFFFF"/>
        </w:rPr>
        <w:t>检察</w:t>
      </w:r>
      <w:r w:rsidRPr="009D040D">
        <w:rPr>
          <w:rFonts w:ascii="方正仿宋_GBK" w:eastAsia="方正仿宋_GBK" w:hAnsi="黑体" w:cs="仿宋" w:hint="eastAsia"/>
          <w:sz w:val="32"/>
          <w:szCs w:val="32"/>
          <w:shd w:val="clear" w:color="auto" w:fill="FFFFFF"/>
        </w:rPr>
        <w:lastRenderedPageBreak/>
        <w:t>建议</w:t>
      </w:r>
      <w:r w:rsidR="00562353">
        <w:rPr>
          <w:rFonts w:ascii="方正仿宋_GBK" w:eastAsia="方正仿宋_GBK" w:hAnsi="黑体" w:cs="仿宋" w:hint="eastAsia"/>
          <w:sz w:val="32"/>
          <w:szCs w:val="32"/>
          <w:shd w:val="clear" w:color="auto" w:fill="FFFFFF"/>
        </w:rPr>
        <w:t>122</w:t>
      </w:r>
      <w:r w:rsidRPr="009D040D">
        <w:rPr>
          <w:rFonts w:ascii="方正仿宋_GBK" w:eastAsia="方正仿宋_GBK" w:hAnsi="黑体" w:cs="仿宋" w:hint="eastAsia"/>
          <w:sz w:val="32"/>
          <w:szCs w:val="32"/>
          <w:shd w:val="clear" w:color="auto" w:fill="FFFFFF"/>
        </w:rPr>
        <w:t>件。</w:t>
      </w:r>
      <w:r w:rsidRPr="009D040D">
        <w:rPr>
          <w:rFonts w:ascii="方正仿宋_GBK" w:eastAsia="方正仿宋_GBK" w:hAnsi="Times New Roman" w:hint="eastAsia"/>
          <w:sz w:val="32"/>
          <w:szCs w:val="32"/>
        </w:rPr>
        <w:t>开展为期两年的行政非诉执行案件专项监督行动，发出检察建议12件，</w:t>
      </w:r>
      <w:r w:rsidRPr="009D040D">
        <w:rPr>
          <w:rFonts w:ascii="方正仿宋_GBK" w:eastAsia="方正仿宋_GBK" w:hAnsi="黑体" w:cs="仿宋" w:hint="eastAsia"/>
          <w:sz w:val="32"/>
          <w:szCs w:val="32"/>
          <w:shd w:val="clear" w:color="auto" w:fill="FFFFFF"/>
        </w:rPr>
        <w:t>实质性化解疑难复杂行政争议4</w:t>
      </w:r>
      <w:r w:rsidR="00723276">
        <w:rPr>
          <w:rFonts w:ascii="方正仿宋_GBK" w:eastAsia="方正仿宋_GBK" w:hAnsi="黑体" w:cs="仿宋" w:hint="eastAsia"/>
          <w:sz w:val="32"/>
          <w:szCs w:val="32"/>
          <w:shd w:val="clear" w:color="auto" w:fill="FFFFFF"/>
        </w:rPr>
        <w:t>件</w:t>
      </w:r>
      <w:r w:rsidRPr="009D040D">
        <w:rPr>
          <w:rFonts w:ascii="方正仿宋_GBK" w:eastAsia="方正仿宋_GBK" w:hAnsi="黑体" w:cs="仿宋" w:hint="eastAsia"/>
          <w:sz w:val="32"/>
          <w:szCs w:val="32"/>
          <w:shd w:val="clear" w:color="auto" w:fill="FFFFFF"/>
        </w:rPr>
        <w:t>。</w:t>
      </w:r>
    </w:p>
    <w:p w:rsidR="007840D2" w:rsidRPr="009D040D" w:rsidRDefault="00FF000B" w:rsidP="009C43B5">
      <w:pPr>
        <w:pStyle w:val="a9"/>
        <w:widowControl/>
        <w:shd w:val="clear" w:color="auto" w:fill="FFFFFF"/>
        <w:spacing w:beforeAutospacing="0" w:afterAutospacing="0" w:line="600" w:lineRule="exact"/>
        <w:ind w:firstLineChars="200" w:firstLine="640"/>
        <w:jc w:val="both"/>
        <w:rPr>
          <w:rFonts w:ascii="方正仿宋_GBK" w:eastAsia="方正仿宋_GBK" w:hAnsi="黑体" w:cs="仿宋"/>
          <w:sz w:val="32"/>
          <w:szCs w:val="32"/>
          <w:shd w:val="clear" w:color="auto" w:fill="FFFFFF"/>
        </w:rPr>
      </w:pPr>
      <w:r w:rsidRPr="009D040D">
        <w:rPr>
          <w:rFonts w:ascii="方正楷体_GBK" w:eastAsia="方正楷体_GBK" w:hAnsi="黑体" w:cs="仿宋" w:hint="eastAsia"/>
          <w:sz w:val="32"/>
          <w:szCs w:val="32"/>
          <w:shd w:val="clear" w:color="auto" w:fill="FFFFFF"/>
        </w:rPr>
        <w:t>做好公益诉讼检察，当好公共利益的保护者。</w:t>
      </w:r>
      <w:r w:rsidR="007840D2" w:rsidRPr="009D040D">
        <w:rPr>
          <w:rFonts w:ascii="方正仿宋_GBK" w:eastAsia="方正仿宋_GBK" w:hAnsi="仿宋" w:cs="仿宋" w:hint="eastAsia"/>
          <w:sz w:val="32"/>
          <w:szCs w:val="32"/>
          <w:shd w:val="clear" w:color="auto" w:fill="FFFFFF"/>
        </w:rPr>
        <w:t>守护美丽玄武</w:t>
      </w:r>
      <w:r w:rsidRPr="009D040D">
        <w:rPr>
          <w:rFonts w:ascii="方正仿宋_GBK" w:eastAsia="方正仿宋_GBK" w:hAnsi="仿宋" w:cs="仿宋" w:hint="eastAsia"/>
          <w:sz w:val="32"/>
          <w:szCs w:val="32"/>
          <w:shd w:val="clear" w:color="auto" w:fill="FFFFFF"/>
        </w:rPr>
        <w:t>，</w:t>
      </w:r>
      <w:r w:rsidRPr="009D040D">
        <w:rPr>
          <w:rFonts w:ascii="方正仿宋_GBK" w:eastAsia="方正仿宋_GBK" w:hAnsi="黑体" w:cs="仿宋" w:hint="eastAsia"/>
          <w:sz w:val="32"/>
          <w:szCs w:val="32"/>
          <w:shd w:val="clear" w:color="auto" w:fill="FFFFFF"/>
        </w:rPr>
        <w:t>及时立案调查</w:t>
      </w:r>
      <w:r w:rsidR="00075C9C">
        <w:rPr>
          <w:rFonts w:ascii="方正仿宋_GBK" w:eastAsia="方正仿宋_GBK" w:hAnsi="黑体" w:cs="仿宋" w:hint="eastAsia"/>
          <w:sz w:val="32"/>
          <w:szCs w:val="32"/>
          <w:shd w:val="clear" w:color="auto" w:fill="FFFFFF"/>
        </w:rPr>
        <w:t>破坏环境资源案</w:t>
      </w:r>
      <w:r w:rsidR="00E053E4" w:rsidRPr="009D040D">
        <w:rPr>
          <w:rFonts w:ascii="方正仿宋_GBK" w:eastAsia="方正仿宋_GBK" w:hAnsi="黑体" w:cs="仿宋" w:hint="eastAsia"/>
          <w:sz w:val="32"/>
          <w:szCs w:val="32"/>
          <w:shd w:val="clear" w:color="auto" w:fill="FFFFFF"/>
        </w:rPr>
        <w:t>72</w:t>
      </w:r>
      <w:r w:rsidR="007840D2" w:rsidRPr="009D040D">
        <w:rPr>
          <w:rFonts w:ascii="方正仿宋_GBK" w:eastAsia="方正仿宋_GBK" w:hAnsi="黑体" w:cs="仿宋" w:hint="eastAsia"/>
          <w:sz w:val="32"/>
          <w:szCs w:val="32"/>
          <w:shd w:val="clear" w:color="auto" w:fill="FFFFFF"/>
        </w:rPr>
        <w:t>件</w:t>
      </w:r>
      <w:r w:rsidRPr="009D040D">
        <w:rPr>
          <w:rFonts w:ascii="方正仿宋_GBK" w:eastAsia="方正仿宋_GBK" w:hAnsi="黑体" w:cs="仿宋" w:hint="eastAsia"/>
          <w:sz w:val="32"/>
          <w:szCs w:val="32"/>
          <w:shd w:val="clear" w:color="auto" w:fill="FFFFFF"/>
        </w:rPr>
        <w:t>，提起全省首例污染环境刑事附带民事公益诉讼案。保障</w:t>
      </w:r>
      <w:r w:rsidR="00E663A0" w:rsidRPr="009D040D">
        <w:rPr>
          <w:rFonts w:ascii="方正仿宋_GBK" w:eastAsia="方正仿宋_GBK" w:hAnsi="黑体" w:cs="仿宋" w:hint="eastAsia"/>
          <w:sz w:val="32"/>
          <w:szCs w:val="32"/>
          <w:shd w:val="clear" w:color="auto" w:fill="FFFFFF"/>
        </w:rPr>
        <w:t>“</w:t>
      </w:r>
      <w:r w:rsidRPr="009D040D">
        <w:rPr>
          <w:rFonts w:ascii="方正仿宋_GBK" w:eastAsia="方正仿宋_GBK" w:hAnsi="黑体" w:cs="仿宋" w:hint="eastAsia"/>
          <w:sz w:val="32"/>
          <w:szCs w:val="32"/>
          <w:shd w:val="clear" w:color="auto" w:fill="FFFFFF"/>
        </w:rPr>
        <w:t>餐桌安全</w:t>
      </w:r>
      <w:r w:rsidR="0079115B">
        <w:rPr>
          <w:rFonts w:ascii="方正仿宋_GBK" w:eastAsia="方正仿宋_GBK" w:hAnsi="黑体" w:cs="仿宋" w:hint="eastAsia"/>
          <w:sz w:val="32"/>
          <w:szCs w:val="32"/>
          <w:shd w:val="clear" w:color="auto" w:fill="FFFFFF"/>
        </w:rPr>
        <w:t>”，</w:t>
      </w:r>
      <w:r w:rsidR="00075C9C">
        <w:rPr>
          <w:rFonts w:ascii="方正仿宋_GBK" w:eastAsia="方正仿宋_GBK" w:hAnsi="黑体" w:cs="仿宋" w:hint="eastAsia"/>
          <w:sz w:val="32"/>
          <w:szCs w:val="32"/>
          <w:shd w:val="clear" w:color="auto" w:fill="FFFFFF"/>
        </w:rPr>
        <w:t>办理公益诉讼案</w:t>
      </w:r>
      <w:r w:rsidR="00562353">
        <w:rPr>
          <w:rFonts w:ascii="方正仿宋_GBK" w:eastAsia="方正仿宋_GBK" w:hAnsi="黑体" w:cs="仿宋" w:hint="eastAsia"/>
          <w:sz w:val="32"/>
          <w:szCs w:val="32"/>
          <w:shd w:val="clear" w:color="auto" w:fill="FFFFFF"/>
        </w:rPr>
        <w:t>175</w:t>
      </w:r>
      <w:r w:rsidRPr="009D040D">
        <w:rPr>
          <w:rFonts w:ascii="方正仿宋_GBK" w:eastAsia="方正仿宋_GBK" w:hAnsi="黑体" w:cs="仿宋" w:hint="eastAsia"/>
          <w:sz w:val="32"/>
          <w:szCs w:val="32"/>
          <w:shd w:val="clear" w:color="auto" w:fill="FFFFFF"/>
        </w:rPr>
        <w:t>件，监督主管部门对66名违法者实行禁业监管。提起全市首例</w:t>
      </w:r>
      <w:r w:rsidR="00F80F24" w:rsidRPr="00F80F24">
        <w:rPr>
          <w:rFonts w:ascii="方正仿宋_GBK" w:eastAsia="方正仿宋_GBK" w:hint="eastAsia"/>
          <w:sz w:val="32"/>
          <w:szCs w:val="32"/>
        </w:rPr>
        <w:t>公民个人信息保护领域</w:t>
      </w:r>
      <w:r w:rsidRPr="009D040D">
        <w:rPr>
          <w:rFonts w:ascii="方正仿宋_GBK" w:eastAsia="方正仿宋_GBK" w:hAnsi="黑体" w:cs="仿宋" w:hint="eastAsia"/>
          <w:sz w:val="32"/>
          <w:szCs w:val="32"/>
          <w:shd w:val="clear" w:color="auto" w:fill="FFFFFF"/>
        </w:rPr>
        <w:t>民事公益诉讼。维护出行安全，消除</w:t>
      </w:r>
      <w:r w:rsidR="000D07A5" w:rsidRPr="009D040D">
        <w:rPr>
          <w:rFonts w:ascii="方正仿宋_GBK" w:eastAsia="方正仿宋_GBK" w:hAnsi="黑体" w:cs="仿宋" w:hint="eastAsia"/>
          <w:sz w:val="32"/>
          <w:szCs w:val="32"/>
          <w:shd w:val="clear" w:color="auto" w:fill="FFFFFF"/>
        </w:rPr>
        <w:t>高空坠物抛物、窨井盖破损</w:t>
      </w:r>
      <w:r w:rsidRPr="009D040D">
        <w:rPr>
          <w:rFonts w:ascii="方正仿宋_GBK" w:eastAsia="方正仿宋_GBK" w:hAnsi="黑体" w:cs="仿宋" w:hint="eastAsia"/>
          <w:sz w:val="32"/>
          <w:szCs w:val="32"/>
          <w:shd w:val="clear" w:color="auto" w:fill="FFFFFF"/>
        </w:rPr>
        <w:t>风险隐</w:t>
      </w:r>
      <w:r w:rsidR="007840D2" w:rsidRPr="009D040D">
        <w:rPr>
          <w:rFonts w:ascii="方正仿宋_GBK" w:eastAsia="方正仿宋_GBK" w:hAnsi="黑体" w:cs="仿宋" w:hint="eastAsia"/>
          <w:sz w:val="32"/>
          <w:szCs w:val="32"/>
          <w:shd w:val="clear" w:color="auto" w:fill="FFFFFF"/>
        </w:rPr>
        <w:t>患</w:t>
      </w:r>
      <w:r w:rsidR="00E053E4" w:rsidRPr="009D040D">
        <w:rPr>
          <w:rFonts w:ascii="方正仿宋_GBK" w:eastAsia="方正仿宋_GBK" w:hAnsi="黑体" w:cs="仿宋" w:hint="eastAsia"/>
          <w:sz w:val="32"/>
          <w:szCs w:val="32"/>
          <w:shd w:val="clear" w:color="auto" w:fill="FFFFFF"/>
        </w:rPr>
        <w:t>75</w:t>
      </w:r>
      <w:r w:rsidR="007840D2" w:rsidRPr="009D040D">
        <w:rPr>
          <w:rFonts w:ascii="方正仿宋_GBK" w:eastAsia="方正仿宋_GBK" w:hAnsi="黑体" w:cs="仿宋" w:hint="eastAsia"/>
          <w:sz w:val="32"/>
          <w:szCs w:val="32"/>
          <w:shd w:val="clear" w:color="auto" w:fill="FFFFFF"/>
        </w:rPr>
        <w:t>处</w:t>
      </w:r>
      <w:r w:rsidR="00822DC5">
        <w:rPr>
          <w:rFonts w:ascii="方正仿宋_GBK" w:eastAsia="方正仿宋_GBK" w:hAnsi="黑体" w:cs="仿宋" w:hint="eastAsia"/>
          <w:sz w:val="32"/>
          <w:szCs w:val="32"/>
          <w:shd w:val="clear" w:color="auto" w:fill="FFFFFF"/>
        </w:rPr>
        <w:t>，提出无障碍设施修复建议被市政协提案采纳</w:t>
      </w:r>
      <w:r w:rsidRPr="009D040D">
        <w:rPr>
          <w:rFonts w:ascii="方正仿宋_GBK" w:eastAsia="方正仿宋_GBK" w:hAnsi="黑体" w:cs="仿宋" w:hint="eastAsia"/>
          <w:sz w:val="32"/>
          <w:szCs w:val="32"/>
          <w:shd w:val="clear" w:color="auto" w:fill="FFFFFF"/>
        </w:rPr>
        <w:t>。</w:t>
      </w:r>
    </w:p>
    <w:p w:rsidR="007840D2" w:rsidRPr="009D040D" w:rsidRDefault="00FF000B" w:rsidP="009C43B5">
      <w:pPr>
        <w:pStyle w:val="a9"/>
        <w:widowControl/>
        <w:shd w:val="clear" w:color="auto" w:fill="FFFFFF"/>
        <w:spacing w:beforeAutospacing="0" w:afterAutospacing="0" w:line="600" w:lineRule="exact"/>
        <w:ind w:firstLineChars="200" w:firstLine="640"/>
        <w:jc w:val="both"/>
        <w:rPr>
          <w:rFonts w:ascii="方正黑体_GBK" w:eastAsia="方正黑体_GBK" w:hAnsi="黑体" w:cs="仿宋"/>
          <w:b/>
          <w:sz w:val="32"/>
          <w:szCs w:val="32"/>
        </w:rPr>
      </w:pPr>
      <w:r w:rsidRPr="009D040D">
        <w:rPr>
          <w:rStyle w:val="aa"/>
          <w:rFonts w:ascii="方正黑体_GBK" w:eastAsia="方正黑体_GBK" w:hAnsi="黑体" w:cs="仿宋" w:hint="eastAsia"/>
          <w:b w:val="0"/>
          <w:sz w:val="32"/>
          <w:szCs w:val="32"/>
          <w:shd w:val="clear" w:color="auto" w:fill="FFFFFF"/>
        </w:rPr>
        <w:t>三、</w:t>
      </w:r>
      <w:r w:rsidR="00107A50" w:rsidRPr="009D040D">
        <w:rPr>
          <w:rStyle w:val="aa"/>
          <w:rFonts w:ascii="方正黑体_GBK" w:eastAsia="方正黑体_GBK" w:hAnsi="黑体" w:cs="仿宋" w:hint="eastAsia"/>
          <w:b w:val="0"/>
          <w:sz w:val="32"/>
          <w:szCs w:val="32"/>
          <w:shd w:val="clear" w:color="auto" w:fill="FFFFFF"/>
        </w:rPr>
        <w:t>践行初心、</w:t>
      </w:r>
      <w:r w:rsidRPr="009D040D">
        <w:rPr>
          <w:rStyle w:val="aa"/>
          <w:rFonts w:ascii="方正黑体_GBK" w:eastAsia="方正黑体_GBK" w:hAnsi="黑体" w:cs="仿宋" w:hint="eastAsia"/>
          <w:b w:val="0"/>
          <w:sz w:val="32"/>
          <w:szCs w:val="32"/>
          <w:shd w:val="clear" w:color="auto" w:fill="FFFFFF"/>
        </w:rPr>
        <w:t>能动履职，在为</w:t>
      </w:r>
      <w:r w:rsidR="00B30221" w:rsidRPr="009D040D">
        <w:rPr>
          <w:rStyle w:val="aa"/>
          <w:rFonts w:ascii="方正黑体_GBK" w:eastAsia="方正黑体_GBK" w:hAnsi="黑体" w:cs="仿宋" w:hint="eastAsia"/>
          <w:b w:val="0"/>
          <w:sz w:val="32"/>
          <w:szCs w:val="32"/>
          <w:shd w:val="clear" w:color="auto" w:fill="FFFFFF"/>
        </w:rPr>
        <w:t>民</w:t>
      </w:r>
      <w:r w:rsidRPr="009D040D">
        <w:rPr>
          <w:rStyle w:val="aa"/>
          <w:rFonts w:ascii="方正黑体_GBK" w:eastAsia="方正黑体_GBK" w:hAnsi="黑体" w:cs="仿宋" w:hint="eastAsia"/>
          <w:b w:val="0"/>
          <w:sz w:val="32"/>
          <w:szCs w:val="32"/>
          <w:shd w:val="clear" w:color="auto" w:fill="FFFFFF"/>
        </w:rPr>
        <w:t>办实事中彰显司法温度</w:t>
      </w:r>
    </w:p>
    <w:p w:rsidR="007840D2" w:rsidRPr="009D040D" w:rsidRDefault="00FF000B" w:rsidP="009C43B5">
      <w:pPr>
        <w:pStyle w:val="a9"/>
        <w:widowControl/>
        <w:shd w:val="clear" w:color="auto" w:fill="FFFFFF"/>
        <w:spacing w:beforeAutospacing="0" w:afterAutospacing="0" w:line="600" w:lineRule="exact"/>
        <w:ind w:firstLineChars="200" w:firstLine="640"/>
        <w:jc w:val="both"/>
        <w:rPr>
          <w:rFonts w:ascii="方正仿宋_GBK" w:eastAsia="方正仿宋_GBK" w:hAnsi="黑体" w:cs="仿宋"/>
          <w:sz w:val="32"/>
          <w:szCs w:val="32"/>
          <w:shd w:val="clear" w:color="auto" w:fill="FFFFFF"/>
        </w:rPr>
      </w:pPr>
      <w:r w:rsidRPr="009D040D">
        <w:rPr>
          <w:rFonts w:ascii="方正楷体_GBK" w:eastAsia="方正楷体_GBK" w:hAnsi="黑体" w:cs="仿宋" w:hint="eastAsia"/>
          <w:sz w:val="32"/>
          <w:szCs w:val="32"/>
          <w:shd w:val="clear" w:color="auto" w:fill="FFFFFF"/>
        </w:rPr>
        <w:t>主动融入区域社会治理。</w:t>
      </w:r>
      <w:r w:rsidRPr="009D040D">
        <w:rPr>
          <w:rFonts w:ascii="方正仿宋_GBK" w:eastAsia="方正仿宋_GBK" w:hAnsi="黑体" w:cs="仿宋" w:hint="eastAsia"/>
          <w:sz w:val="32"/>
          <w:szCs w:val="32"/>
          <w:shd w:val="clear" w:color="auto" w:fill="FFFFFF"/>
        </w:rPr>
        <w:t>落实</w:t>
      </w:r>
      <w:r w:rsidR="00E663A0" w:rsidRPr="009D040D">
        <w:rPr>
          <w:rFonts w:ascii="方正仿宋_GBK" w:eastAsia="方正仿宋_GBK" w:hAnsi="黑体" w:cs="仿宋" w:hint="eastAsia"/>
          <w:sz w:val="32"/>
          <w:szCs w:val="32"/>
          <w:shd w:val="clear" w:color="auto" w:fill="FFFFFF"/>
        </w:rPr>
        <w:t>“</w:t>
      </w:r>
      <w:r w:rsidRPr="009D040D">
        <w:rPr>
          <w:rFonts w:ascii="方正仿宋_GBK" w:eastAsia="方正仿宋_GBK" w:hAnsi="黑体" w:cs="仿宋" w:hint="eastAsia"/>
          <w:sz w:val="32"/>
          <w:szCs w:val="32"/>
          <w:shd w:val="clear" w:color="auto" w:fill="FFFFFF"/>
        </w:rPr>
        <w:t>少捕慎诉慎押”刑事</w:t>
      </w:r>
      <w:r w:rsidR="00050804" w:rsidRPr="009D040D">
        <w:rPr>
          <w:rFonts w:ascii="方正仿宋_GBK" w:eastAsia="方正仿宋_GBK" w:hAnsi="黑体" w:cs="仿宋" w:hint="eastAsia"/>
          <w:sz w:val="32"/>
          <w:szCs w:val="32"/>
          <w:shd w:val="clear" w:color="auto" w:fill="FFFFFF"/>
        </w:rPr>
        <w:t>司法</w:t>
      </w:r>
      <w:r w:rsidRPr="009D040D">
        <w:rPr>
          <w:rFonts w:ascii="方正仿宋_GBK" w:eastAsia="方正仿宋_GBK" w:hAnsi="黑体" w:cs="仿宋" w:hint="eastAsia"/>
          <w:sz w:val="32"/>
          <w:szCs w:val="32"/>
          <w:shd w:val="clear" w:color="auto" w:fill="FFFFFF"/>
        </w:rPr>
        <w:t>政策，对轻微刑事犯罪不批捕489人、不起诉424人，对无羁押必要的</w:t>
      </w:r>
      <w:r w:rsidR="00FD5F90" w:rsidRPr="009D040D">
        <w:rPr>
          <w:rFonts w:ascii="方正仿宋_GBK" w:eastAsia="方正仿宋_GBK" w:hAnsi="黑体" w:cs="仿宋" w:hint="eastAsia"/>
          <w:sz w:val="32"/>
          <w:szCs w:val="32"/>
          <w:shd w:val="clear" w:color="auto" w:fill="FFFFFF"/>
        </w:rPr>
        <w:t>2</w:t>
      </w:r>
      <w:r w:rsidR="00FD5F90">
        <w:rPr>
          <w:rFonts w:ascii="方正仿宋_GBK" w:eastAsia="方正仿宋_GBK" w:hAnsi="黑体" w:cs="仿宋" w:hint="eastAsia"/>
          <w:sz w:val="32"/>
          <w:szCs w:val="32"/>
          <w:shd w:val="clear" w:color="auto" w:fill="FFFFFF"/>
        </w:rPr>
        <w:t>37</w:t>
      </w:r>
      <w:r w:rsidRPr="009D040D">
        <w:rPr>
          <w:rFonts w:ascii="方正仿宋_GBK" w:eastAsia="方正仿宋_GBK" w:hAnsi="黑体" w:cs="仿宋" w:hint="eastAsia"/>
          <w:sz w:val="32"/>
          <w:szCs w:val="32"/>
          <w:shd w:val="clear" w:color="auto" w:fill="FFFFFF"/>
        </w:rPr>
        <w:t>人变更强制措施，促成刑事和解45件，</w:t>
      </w:r>
      <w:r w:rsidRPr="009D040D">
        <w:rPr>
          <w:rFonts w:ascii="方正仿宋_GBK" w:eastAsia="方正仿宋_GBK" w:hAnsi="仿宋" w:cs="仿宋" w:hint="eastAsia"/>
          <w:sz w:val="32"/>
          <w:szCs w:val="32"/>
          <w:shd w:val="clear" w:color="auto" w:fill="FFFFFF"/>
        </w:rPr>
        <w:t>最大限度释放司法善意</w:t>
      </w:r>
      <w:r w:rsidRPr="009D040D">
        <w:rPr>
          <w:rFonts w:ascii="方正仿宋_GBK" w:eastAsia="方正仿宋_GBK" w:hAnsi="黑体" w:cs="仿宋" w:hint="eastAsia"/>
          <w:sz w:val="32"/>
          <w:szCs w:val="32"/>
          <w:shd w:val="clear" w:color="auto" w:fill="FFFFFF"/>
        </w:rPr>
        <w:t>。做好办案</w:t>
      </w:r>
      <w:r w:rsidR="00E663A0" w:rsidRPr="009D040D">
        <w:rPr>
          <w:rFonts w:ascii="方正仿宋_GBK" w:eastAsia="方正仿宋_GBK" w:hAnsi="黑体" w:cs="仿宋" w:hint="eastAsia"/>
          <w:sz w:val="32"/>
          <w:szCs w:val="32"/>
          <w:shd w:val="clear" w:color="auto" w:fill="FFFFFF"/>
        </w:rPr>
        <w:t>“</w:t>
      </w:r>
      <w:r w:rsidRPr="009D040D">
        <w:rPr>
          <w:rFonts w:ascii="方正仿宋_GBK" w:eastAsia="方正仿宋_GBK" w:hAnsi="黑体" w:cs="仿宋" w:hint="eastAsia"/>
          <w:sz w:val="32"/>
          <w:szCs w:val="32"/>
          <w:shd w:val="clear" w:color="auto" w:fill="FFFFFF"/>
        </w:rPr>
        <w:t>后半篇</w:t>
      </w:r>
      <w:r w:rsidR="00E663A0" w:rsidRPr="009D040D">
        <w:rPr>
          <w:rFonts w:ascii="方正仿宋_GBK" w:eastAsia="方正仿宋_GBK" w:hAnsi="黑体" w:cs="仿宋" w:hint="eastAsia"/>
          <w:sz w:val="32"/>
          <w:szCs w:val="32"/>
          <w:shd w:val="clear" w:color="auto" w:fill="FFFFFF"/>
        </w:rPr>
        <w:t>”</w:t>
      </w:r>
      <w:r w:rsidRPr="009D040D">
        <w:rPr>
          <w:rFonts w:ascii="方正仿宋_GBK" w:eastAsia="方正仿宋_GBK" w:hAnsi="黑体" w:cs="仿宋" w:hint="eastAsia"/>
          <w:sz w:val="32"/>
          <w:szCs w:val="32"/>
          <w:shd w:val="clear" w:color="auto" w:fill="FFFFFF"/>
        </w:rPr>
        <w:t>文章，上报案件分析报告</w:t>
      </w:r>
      <w:r w:rsidR="00E053E4" w:rsidRPr="009D040D">
        <w:rPr>
          <w:rFonts w:ascii="方正仿宋_GBK" w:eastAsia="方正仿宋_GBK" w:hAnsi="黑体" w:cs="仿宋" w:hint="eastAsia"/>
          <w:sz w:val="32"/>
          <w:szCs w:val="32"/>
          <w:shd w:val="clear" w:color="auto" w:fill="FFFFFF"/>
        </w:rPr>
        <w:t>84</w:t>
      </w:r>
      <w:r w:rsidR="007840D2" w:rsidRPr="009D040D">
        <w:rPr>
          <w:rFonts w:ascii="方正仿宋_GBK" w:eastAsia="方正仿宋_GBK" w:hAnsi="黑体" w:cs="仿宋" w:hint="eastAsia"/>
          <w:sz w:val="32"/>
          <w:szCs w:val="32"/>
          <w:shd w:val="clear" w:color="auto" w:fill="FFFFFF"/>
        </w:rPr>
        <w:t>篇</w:t>
      </w:r>
      <w:r w:rsidRPr="009D040D">
        <w:rPr>
          <w:rFonts w:ascii="方正仿宋_GBK" w:eastAsia="方正仿宋_GBK" w:hAnsi="黑体" w:cs="仿宋" w:hint="eastAsia"/>
          <w:sz w:val="32"/>
          <w:szCs w:val="32"/>
          <w:shd w:val="clear" w:color="auto" w:fill="FFFFFF"/>
        </w:rPr>
        <w:t>，报送</w:t>
      </w:r>
      <w:r w:rsidR="00E663A0" w:rsidRPr="009D040D">
        <w:rPr>
          <w:rFonts w:ascii="方正仿宋_GBK" w:eastAsia="方正仿宋_GBK" w:hAnsi="黑体" w:cs="仿宋" w:hint="eastAsia"/>
          <w:sz w:val="32"/>
          <w:szCs w:val="32"/>
          <w:shd w:val="clear" w:color="auto" w:fill="FFFFFF"/>
        </w:rPr>
        <w:t>的</w:t>
      </w:r>
      <w:r w:rsidRPr="009D040D">
        <w:rPr>
          <w:rFonts w:ascii="方正仿宋_GBK" w:eastAsia="方正仿宋_GBK" w:hAnsi="黑体" w:cs="仿宋" w:hint="eastAsia"/>
          <w:sz w:val="32"/>
          <w:szCs w:val="32"/>
          <w:shd w:val="clear" w:color="auto" w:fill="FFFFFF"/>
        </w:rPr>
        <w:t>医院周边“黑120”问题被市委重视，推动全市解决病人转院“一车难求”顽疾。开展</w:t>
      </w:r>
      <w:r w:rsidR="00E663A0" w:rsidRPr="009D040D">
        <w:rPr>
          <w:rFonts w:ascii="方正仿宋_GBK" w:eastAsia="方正仿宋_GBK" w:hAnsi="黑体" w:cs="仿宋" w:hint="eastAsia"/>
          <w:sz w:val="32"/>
          <w:szCs w:val="32"/>
          <w:shd w:val="clear" w:color="auto" w:fill="FFFFFF"/>
        </w:rPr>
        <w:t>《</w:t>
      </w:r>
      <w:r w:rsidRPr="009D040D">
        <w:rPr>
          <w:rFonts w:ascii="方正仿宋_GBK" w:eastAsia="方正仿宋_GBK" w:hAnsi="黑体" w:cs="仿宋" w:hint="eastAsia"/>
          <w:sz w:val="32"/>
          <w:szCs w:val="32"/>
          <w:shd w:val="clear" w:color="auto" w:fill="FFFFFF"/>
        </w:rPr>
        <w:t>民法典</w:t>
      </w:r>
      <w:r w:rsidR="00E663A0" w:rsidRPr="009D040D">
        <w:rPr>
          <w:rFonts w:ascii="方正仿宋_GBK" w:eastAsia="方正仿宋_GBK" w:hAnsi="黑体" w:cs="仿宋" w:hint="eastAsia"/>
          <w:sz w:val="32"/>
          <w:szCs w:val="32"/>
          <w:shd w:val="clear" w:color="auto" w:fill="FFFFFF"/>
        </w:rPr>
        <w:t>》</w:t>
      </w:r>
      <w:r w:rsidRPr="009D040D">
        <w:rPr>
          <w:rFonts w:ascii="方正仿宋_GBK" w:eastAsia="方正仿宋_GBK" w:hAnsi="黑体" w:cs="仿宋" w:hint="eastAsia"/>
          <w:sz w:val="32"/>
          <w:szCs w:val="32"/>
          <w:shd w:val="clear" w:color="auto" w:fill="FFFFFF"/>
        </w:rPr>
        <w:t>宣讲、社区听证会、精准普法月月行等活动138次，受众12万</w:t>
      </w:r>
      <w:r w:rsidR="00050804" w:rsidRPr="009D040D">
        <w:rPr>
          <w:rFonts w:ascii="方正仿宋_GBK" w:eastAsia="方正仿宋_GBK" w:hAnsi="黑体" w:cs="仿宋" w:hint="eastAsia"/>
          <w:sz w:val="32"/>
          <w:szCs w:val="32"/>
          <w:shd w:val="clear" w:color="auto" w:fill="FFFFFF"/>
        </w:rPr>
        <w:t>余</w:t>
      </w:r>
      <w:r w:rsidRPr="009D040D">
        <w:rPr>
          <w:rFonts w:ascii="方正仿宋_GBK" w:eastAsia="方正仿宋_GBK" w:hAnsi="黑体" w:cs="仿宋" w:hint="eastAsia"/>
          <w:sz w:val="32"/>
          <w:szCs w:val="32"/>
          <w:shd w:val="clear" w:color="auto" w:fill="FFFFFF"/>
        </w:rPr>
        <w:t>人。</w:t>
      </w:r>
    </w:p>
    <w:p w:rsidR="007840D2" w:rsidRPr="009D040D" w:rsidRDefault="00FF000B" w:rsidP="009C43B5">
      <w:pPr>
        <w:pStyle w:val="a9"/>
        <w:widowControl/>
        <w:shd w:val="clear" w:color="auto" w:fill="FFFFFF"/>
        <w:spacing w:beforeAutospacing="0" w:afterAutospacing="0" w:line="600" w:lineRule="exact"/>
        <w:ind w:firstLineChars="200" w:firstLine="640"/>
        <w:jc w:val="both"/>
        <w:rPr>
          <w:rFonts w:ascii="方正仿宋_GBK" w:eastAsia="方正仿宋_GBK" w:hAnsi="黑体" w:cs="仿宋"/>
          <w:sz w:val="32"/>
          <w:szCs w:val="32"/>
          <w:shd w:val="clear" w:color="auto" w:fill="FFFFFF"/>
        </w:rPr>
      </w:pPr>
      <w:r w:rsidRPr="009D040D">
        <w:rPr>
          <w:rFonts w:ascii="方正楷体_GBK" w:eastAsia="方正楷体_GBK" w:hAnsi="黑体" w:cs="仿宋" w:hint="eastAsia"/>
          <w:sz w:val="32"/>
          <w:szCs w:val="32"/>
          <w:shd w:val="clear" w:color="auto" w:fill="FFFFFF"/>
        </w:rPr>
        <w:t>精心呵护</w:t>
      </w:r>
      <w:r w:rsidR="00E5007D" w:rsidRPr="009D040D">
        <w:rPr>
          <w:rFonts w:ascii="方正楷体_GBK" w:eastAsia="方正楷体_GBK" w:hAnsi="黑体" w:cs="仿宋" w:hint="eastAsia"/>
          <w:sz w:val="32"/>
          <w:szCs w:val="32"/>
          <w:shd w:val="clear" w:color="auto" w:fill="FFFFFF"/>
        </w:rPr>
        <w:t>未成年</w:t>
      </w:r>
      <w:r w:rsidR="006E7877" w:rsidRPr="009D040D">
        <w:rPr>
          <w:rFonts w:ascii="方正楷体_GBK" w:eastAsia="方正楷体_GBK" w:hAnsi="黑体" w:cs="仿宋" w:hint="eastAsia"/>
          <w:sz w:val="32"/>
          <w:szCs w:val="32"/>
          <w:shd w:val="clear" w:color="auto" w:fill="FFFFFF"/>
        </w:rPr>
        <w:t>人</w:t>
      </w:r>
      <w:r w:rsidRPr="009D040D">
        <w:rPr>
          <w:rFonts w:ascii="方正楷体_GBK" w:eastAsia="方正楷体_GBK" w:hAnsi="黑体" w:cs="仿宋" w:hint="eastAsia"/>
          <w:sz w:val="32"/>
          <w:szCs w:val="32"/>
          <w:shd w:val="clear" w:color="auto" w:fill="FFFFFF"/>
        </w:rPr>
        <w:t>健康成长。</w:t>
      </w:r>
      <w:r w:rsidRPr="009D040D">
        <w:rPr>
          <w:rFonts w:ascii="方正仿宋_GBK" w:eastAsia="方正仿宋_GBK" w:hAnsi="黑体" w:cs="仿宋" w:hint="eastAsia"/>
          <w:sz w:val="32"/>
          <w:szCs w:val="32"/>
          <w:shd w:val="clear" w:color="auto" w:fill="FFFFFF"/>
        </w:rPr>
        <w:t>严惩侵害未成年人犯罪，批准逮捕</w:t>
      </w:r>
      <w:r w:rsidR="00562353">
        <w:rPr>
          <w:rFonts w:ascii="方正仿宋_GBK" w:eastAsia="方正仿宋_GBK" w:hAnsi="黑体" w:cs="仿宋" w:hint="eastAsia"/>
          <w:sz w:val="32"/>
          <w:szCs w:val="32"/>
          <w:shd w:val="clear" w:color="auto" w:fill="FFFFFF"/>
        </w:rPr>
        <w:t>49</w:t>
      </w:r>
      <w:r w:rsidRPr="009D040D">
        <w:rPr>
          <w:rFonts w:ascii="方正仿宋_GBK" w:eastAsia="方正仿宋_GBK" w:hAnsi="黑体" w:cs="仿宋" w:hint="eastAsia"/>
          <w:sz w:val="32"/>
          <w:szCs w:val="32"/>
          <w:shd w:val="clear" w:color="auto" w:fill="FFFFFF"/>
        </w:rPr>
        <w:t>人，提起公诉</w:t>
      </w:r>
      <w:r w:rsidR="00562353">
        <w:rPr>
          <w:rFonts w:ascii="方正仿宋_GBK" w:eastAsia="方正仿宋_GBK" w:hAnsi="黑体" w:cs="仿宋" w:hint="eastAsia"/>
          <w:sz w:val="32"/>
          <w:szCs w:val="32"/>
          <w:shd w:val="clear" w:color="auto" w:fill="FFFFFF"/>
        </w:rPr>
        <w:t>75</w:t>
      </w:r>
      <w:r w:rsidRPr="009D040D">
        <w:rPr>
          <w:rFonts w:ascii="方正仿宋_GBK" w:eastAsia="方正仿宋_GBK" w:hAnsi="黑体" w:cs="仿宋" w:hint="eastAsia"/>
          <w:sz w:val="32"/>
          <w:szCs w:val="32"/>
          <w:shd w:val="clear" w:color="auto" w:fill="FFFFFF"/>
        </w:rPr>
        <w:t>人，办理的蒋某网络猥亵儿童案入选最高人民法院、全国妇联优秀案例，全省率先对违法经营导致未成年人被侵害的旅馆业主开展训诫。坚持“宽容不纵容”，不捕不</w:t>
      </w:r>
      <w:r w:rsidRPr="009D040D">
        <w:rPr>
          <w:rFonts w:ascii="方正仿宋_GBK" w:eastAsia="方正仿宋_GBK" w:hAnsi="黑体" w:cs="仿宋" w:hint="eastAsia"/>
          <w:sz w:val="32"/>
          <w:szCs w:val="32"/>
          <w:shd w:val="clear" w:color="auto" w:fill="FFFFFF"/>
        </w:rPr>
        <w:lastRenderedPageBreak/>
        <w:t>诉未成年人</w:t>
      </w:r>
      <w:r w:rsidR="00562353">
        <w:rPr>
          <w:rFonts w:ascii="方正仿宋_GBK" w:eastAsia="方正仿宋_GBK" w:hAnsi="黑体" w:cs="仿宋" w:hint="eastAsia"/>
          <w:sz w:val="32"/>
          <w:szCs w:val="32"/>
          <w:shd w:val="clear" w:color="auto" w:fill="FFFFFF"/>
        </w:rPr>
        <w:t>189</w:t>
      </w:r>
      <w:r w:rsidRPr="009D040D">
        <w:rPr>
          <w:rFonts w:ascii="方正仿宋_GBK" w:eastAsia="方正仿宋_GBK" w:hAnsi="黑体" w:cs="仿宋" w:hint="eastAsia"/>
          <w:sz w:val="32"/>
          <w:szCs w:val="32"/>
          <w:shd w:val="clear" w:color="auto" w:fill="FFFFFF"/>
        </w:rPr>
        <w:t>人，附条件不起诉</w:t>
      </w:r>
      <w:r w:rsidR="00562353">
        <w:rPr>
          <w:rFonts w:ascii="方正仿宋_GBK" w:eastAsia="方正仿宋_GBK" w:hAnsi="黑体" w:cs="仿宋" w:hint="eastAsia"/>
          <w:sz w:val="32"/>
          <w:szCs w:val="32"/>
          <w:shd w:val="clear" w:color="auto" w:fill="FFFFFF"/>
        </w:rPr>
        <w:t>82</w:t>
      </w:r>
      <w:r w:rsidRPr="009D040D">
        <w:rPr>
          <w:rFonts w:ascii="方正仿宋_GBK" w:eastAsia="方正仿宋_GBK" w:hAnsi="黑体" w:cs="仿宋" w:hint="eastAsia"/>
          <w:sz w:val="32"/>
          <w:szCs w:val="32"/>
          <w:shd w:val="clear" w:color="auto" w:fill="FFFFFF"/>
        </w:rPr>
        <w:t>人，对33名罪错</w:t>
      </w:r>
      <w:r w:rsidR="00E5007D" w:rsidRPr="009D040D">
        <w:rPr>
          <w:rFonts w:ascii="方正仿宋_GBK" w:eastAsia="方正仿宋_GBK" w:hAnsi="黑体" w:cs="仿宋" w:hint="eastAsia"/>
          <w:sz w:val="32"/>
          <w:szCs w:val="32"/>
          <w:shd w:val="clear" w:color="auto" w:fill="FFFFFF"/>
        </w:rPr>
        <w:t>未成年</w:t>
      </w:r>
      <w:r w:rsidRPr="009D040D">
        <w:rPr>
          <w:rFonts w:ascii="方正仿宋_GBK" w:eastAsia="方正仿宋_GBK" w:hAnsi="黑体" w:cs="仿宋" w:hint="eastAsia"/>
          <w:sz w:val="32"/>
          <w:szCs w:val="32"/>
          <w:shd w:val="clear" w:color="auto" w:fill="FFFFFF"/>
        </w:rPr>
        <w:t>开展临界预防</w:t>
      </w:r>
      <w:r w:rsidR="00E663A0" w:rsidRPr="009D040D">
        <w:rPr>
          <w:rFonts w:ascii="方正仿宋_GBK" w:eastAsia="方正仿宋_GBK" w:hAnsi="黑体" w:cs="仿宋" w:hint="eastAsia"/>
          <w:sz w:val="32"/>
          <w:szCs w:val="32"/>
          <w:shd w:val="clear" w:color="auto" w:fill="FFFFFF"/>
        </w:rPr>
        <w:t>，“</w:t>
      </w:r>
      <w:r w:rsidRPr="009D040D">
        <w:rPr>
          <w:rFonts w:ascii="方正仿宋_GBK" w:eastAsia="方正仿宋_GBK" w:hAnsi="黑体" w:cs="仿宋" w:hint="eastAsia"/>
          <w:sz w:val="32"/>
          <w:szCs w:val="32"/>
          <w:shd w:val="clear" w:color="auto" w:fill="FFFFFF"/>
        </w:rPr>
        <w:t>向阳花”帮教基地先后被最高检、全国妇联等调研肯定，</w:t>
      </w:r>
      <w:r w:rsidR="00E663A0" w:rsidRPr="009D040D">
        <w:rPr>
          <w:rFonts w:ascii="方正仿宋_GBK" w:eastAsia="方正仿宋_GBK" w:hAnsi="黑体" w:cs="仿宋" w:hint="eastAsia"/>
          <w:sz w:val="32"/>
          <w:szCs w:val="32"/>
          <w:shd w:val="clear" w:color="auto" w:fill="FFFFFF"/>
        </w:rPr>
        <w:t>跨区域</w:t>
      </w:r>
      <w:r w:rsidRPr="009D040D">
        <w:rPr>
          <w:rFonts w:ascii="方正仿宋_GBK" w:eastAsia="方正仿宋_GBK" w:hAnsi="黑体" w:cs="仿宋" w:hint="eastAsia"/>
          <w:sz w:val="32"/>
          <w:szCs w:val="32"/>
          <w:shd w:val="clear" w:color="auto" w:fill="FFFFFF"/>
        </w:rPr>
        <w:t>“协作式”办案模式入选长三角社会治理创新实例。全面综合保护未成年人，联合开展对网吧等场所专项检查54次，督促70余家酒吧集体签署“护未”承诺。</w:t>
      </w:r>
    </w:p>
    <w:p w:rsidR="007840D2" w:rsidRPr="009D040D" w:rsidRDefault="00E5007D" w:rsidP="009C43B5">
      <w:pPr>
        <w:pStyle w:val="a9"/>
        <w:widowControl/>
        <w:shd w:val="clear" w:color="auto" w:fill="FFFFFF"/>
        <w:spacing w:beforeAutospacing="0" w:afterAutospacing="0" w:line="600" w:lineRule="exact"/>
        <w:ind w:firstLineChars="200" w:firstLine="640"/>
        <w:jc w:val="both"/>
        <w:rPr>
          <w:rFonts w:ascii="方正仿宋_GBK" w:eastAsia="方正仿宋_GBK" w:hAnsi="黑体" w:cs="仿宋"/>
          <w:sz w:val="32"/>
          <w:szCs w:val="32"/>
          <w:shd w:val="clear" w:color="auto" w:fill="FFFFFF"/>
        </w:rPr>
      </w:pPr>
      <w:r w:rsidRPr="009D040D">
        <w:rPr>
          <w:rFonts w:ascii="方正楷体_GBK" w:eastAsia="方正楷体_GBK" w:hAnsi="黑体" w:cs="仿宋" w:hint="eastAsia"/>
          <w:sz w:val="32"/>
          <w:szCs w:val="32"/>
          <w:shd w:val="clear" w:color="auto" w:fill="FFFFFF"/>
        </w:rPr>
        <w:t>持续加强弱势群体救助</w:t>
      </w:r>
      <w:r w:rsidR="00FF000B" w:rsidRPr="009D040D">
        <w:rPr>
          <w:rFonts w:ascii="方正楷体_GBK" w:eastAsia="方正楷体_GBK" w:hAnsi="黑体" w:cs="仿宋" w:hint="eastAsia"/>
          <w:sz w:val="32"/>
          <w:szCs w:val="32"/>
          <w:shd w:val="clear" w:color="auto" w:fill="FFFFFF"/>
        </w:rPr>
        <w:t>。</w:t>
      </w:r>
      <w:r w:rsidR="00FF000B" w:rsidRPr="009D040D">
        <w:rPr>
          <w:rFonts w:ascii="方正仿宋_GBK" w:eastAsia="方正仿宋_GBK" w:hAnsi="黑体" w:cs="仿宋" w:hint="eastAsia"/>
          <w:sz w:val="32"/>
          <w:szCs w:val="32"/>
          <w:shd w:val="clear" w:color="auto" w:fill="FFFFFF"/>
        </w:rPr>
        <w:t>开展司法救助101件104人，发放救助金130余万元，妥善解决被救助人康复治疗、子女教育等实际困难。对涉案未成年人进行心理疏导和家庭关系指导</w:t>
      </w:r>
      <w:r w:rsidR="00562353">
        <w:rPr>
          <w:rFonts w:ascii="方正仿宋_GBK" w:eastAsia="方正仿宋_GBK" w:hAnsi="黑体" w:cs="仿宋" w:hint="eastAsia"/>
          <w:sz w:val="32"/>
          <w:szCs w:val="32"/>
          <w:shd w:val="clear" w:color="auto" w:fill="FFFFFF"/>
        </w:rPr>
        <w:t>289</w:t>
      </w:r>
      <w:r w:rsidR="00FF000B" w:rsidRPr="009D040D">
        <w:rPr>
          <w:rFonts w:ascii="方正仿宋_GBK" w:eastAsia="方正仿宋_GBK" w:hAnsi="黑体" w:cs="仿宋" w:hint="eastAsia"/>
          <w:sz w:val="32"/>
          <w:szCs w:val="32"/>
          <w:shd w:val="clear" w:color="auto" w:fill="FFFFFF"/>
        </w:rPr>
        <w:t>人次，帮助</w:t>
      </w:r>
      <w:r w:rsidR="00562353">
        <w:rPr>
          <w:rFonts w:ascii="方正仿宋_GBK" w:eastAsia="方正仿宋_GBK" w:hAnsi="黑体" w:cs="仿宋" w:hint="eastAsia"/>
          <w:sz w:val="32"/>
          <w:szCs w:val="32"/>
          <w:shd w:val="clear" w:color="auto" w:fill="FFFFFF"/>
        </w:rPr>
        <w:t>102</w:t>
      </w:r>
      <w:r w:rsidR="00FF000B" w:rsidRPr="009D040D">
        <w:rPr>
          <w:rFonts w:ascii="方正仿宋_GBK" w:eastAsia="方正仿宋_GBK" w:hAnsi="黑体" w:cs="仿宋" w:hint="eastAsia"/>
          <w:sz w:val="32"/>
          <w:szCs w:val="32"/>
          <w:shd w:val="clear" w:color="auto" w:fill="FFFFFF"/>
        </w:rPr>
        <w:t>名未成年人复学就业，</w:t>
      </w:r>
      <w:r w:rsidR="00562353">
        <w:rPr>
          <w:rFonts w:ascii="方正仿宋_GBK" w:eastAsia="方正仿宋_GBK" w:hAnsi="黑体" w:cs="仿宋" w:hint="eastAsia"/>
          <w:sz w:val="32"/>
          <w:szCs w:val="32"/>
          <w:shd w:val="clear" w:color="auto" w:fill="FFFFFF"/>
        </w:rPr>
        <w:t>78</w:t>
      </w:r>
      <w:r w:rsidR="00FF000B" w:rsidRPr="009D040D">
        <w:rPr>
          <w:rFonts w:ascii="方正仿宋_GBK" w:eastAsia="方正仿宋_GBK" w:hAnsi="黑体" w:cs="仿宋" w:hint="eastAsia"/>
          <w:sz w:val="32"/>
          <w:szCs w:val="32"/>
          <w:shd w:val="clear" w:color="auto" w:fill="FFFFFF"/>
        </w:rPr>
        <w:t>个家庭修复亲子关系。连续5年捐助结对单位新疆伊宁市检察院挂钩村贫困儿童190人次、结对社区低保居民50人次。</w:t>
      </w:r>
    </w:p>
    <w:p w:rsidR="007840D2" w:rsidRPr="006D3264" w:rsidRDefault="00E5007D" w:rsidP="009C43B5">
      <w:pPr>
        <w:pStyle w:val="a9"/>
        <w:widowControl/>
        <w:shd w:val="clear" w:color="auto" w:fill="FFFFFF"/>
        <w:spacing w:beforeAutospacing="0" w:afterAutospacing="0" w:line="600" w:lineRule="exact"/>
        <w:ind w:firstLineChars="200" w:firstLine="640"/>
        <w:jc w:val="both"/>
        <w:rPr>
          <w:rFonts w:ascii="方正仿宋_GBK" w:eastAsia="方正仿宋_GBK" w:hAnsi="黑体" w:cs="仿宋"/>
          <w:sz w:val="32"/>
          <w:szCs w:val="32"/>
          <w:shd w:val="clear" w:color="auto" w:fill="FFFFFF"/>
        </w:rPr>
      </w:pPr>
      <w:r w:rsidRPr="009D040D">
        <w:rPr>
          <w:rFonts w:ascii="方正楷体_GBK" w:eastAsia="方正楷体_GBK" w:hAnsi="黑体" w:cs="仿宋" w:hint="eastAsia"/>
          <w:sz w:val="32"/>
          <w:szCs w:val="32"/>
          <w:shd w:val="clear" w:color="auto" w:fill="FFFFFF"/>
        </w:rPr>
        <w:t>优化升级</w:t>
      </w:r>
      <w:r w:rsidR="00FF000B" w:rsidRPr="009D040D">
        <w:rPr>
          <w:rFonts w:ascii="方正楷体_GBK" w:eastAsia="方正楷体_GBK" w:hAnsi="黑体" w:cs="仿宋" w:hint="eastAsia"/>
          <w:sz w:val="32"/>
          <w:szCs w:val="32"/>
          <w:shd w:val="clear" w:color="auto" w:fill="FFFFFF"/>
        </w:rPr>
        <w:t>便民利民</w:t>
      </w:r>
      <w:r w:rsidRPr="009D040D">
        <w:rPr>
          <w:rFonts w:ascii="方正楷体_GBK" w:eastAsia="方正楷体_GBK" w:hAnsi="黑体" w:cs="仿宋" w:hint="eastAsia"/>
          <w:sz w:val="32"/>
          <w:szCs w:val="32"/>
          <w:shd w:val="clear" w:color="auto" w:fill="FFFFFF"/>
        </w:rPr>
        <w:t>举措</w:t>
      </w:r>
      <w:r w:rsidR="00FF000B" w:rsidRPr="009D040D">
        <w:rPr>
          <w:rFonts w:ascii="方正楷体_GBK" w:eastAsia="方正楷体_GBK" w:hAnsi="黑体" w:cs="仿宋" w:hint="eastAsia"/>
          <w:sz w:val="32"/>
          <w:szCs w:val="32"/>
          <w:shd w:val="clear" w:color="auto" w:fill="FFFFFF"/>
        </w:rPr>
        <w:t>。</w:t>
      </w:r>
      <w:r w:rsidR="00FF000B" w:rsidRPr="006D3264">
        <w:rPr>
          <w:rFonts w:ascii="方正仿宋_GBK" w:eastAsia="方正仿宋_GBK" w:hAnsi="黑体" w:cs="仿宋" w:hint="eastAsia"/>
          <w:sz w:val="32"/>
          <w:szCs w:val="32"/>
          <w:shd w:val="clear" w:color="auto" w:fill="FFFFFF"/>
        </w:rPr>
        <w:t>启用新办案技术用房，</w:t>
      </w:r>
      <w:r w:rsidR="003B06B6" w:rsidRPr="006D3264">
        <w:rPr>
          <w:rFonts w:ascii="方正仿宋_GBK" w:eastAsia="方正仿宋_GBK" w:hAnsi="黑体" w:cs="仿宋" w:hint="eastAsia"/>
          <w:sz w:val="32"/>
          <w:szCs w:val="32"/>
          <w:shd w:val="clear" w:color="auto" w:fill="FFFFFF"/>
        </w:rPr>
        <w:t>架起检察为民“连心桥”</w:t>
      </w:r>
      <w:r w:rsidR="00FF000B" w:rsidRPr="006D3264">
        <w:rPr>
          <w:rFonts w:ascii="方正仿宋_GBK" w:eastAsia="方正仿宋_GBK" w:hAnsi="黑体" w:cs="仿宋" w:hint="eastAsia"/>
          <w:sz w:val="32"/>
          <w:szCs w:val="32"/>
          <w:shd w:val="clear" w:color="auto" w:fill="FFFFFF"/>
        </w:rPr>
        <w:t>。</w:t>
      </w:r>
      <w:r w:rsidR="00FF000B" w:rsidRPr="006D3264">
        <w:rPr>
          <w:rFonts w:ascii="方正仿宋_GBK" w:eastAsia="方正仿宋_GBK" w:hint="eastAsia"/>
          <w:sz w:val="32"/>
          <w:szCs w:val="32"/>
        </w:rPr>
        <w:t>创设群众信访“一听二评三融合”工作法，</w:t>
      </w:r>
      <w:r w:rsidR="00FF000B" w:rsidRPr="006D3264">
        <w:rPr>
          <w:rFonts w:ascii="方正仿宋_GBK" w:eastAsia="方正仿宋_GBK" w:hAnsi="黑体" w:cs="仿宋" w:hint="eastAsia"/>
          <w:sz w:val="32"/>
          <w:szCs w:val="32"/>
          <w:shd w:val="clear" w:color="auto" w:fill="FFFFFF"/>
        </w:rPr>
        <w:t>将心比心做好“群众信访事项件件有回复”工作，</w:t>
      </w:r>
      <w:r w:rsidR="003B06B6" w:rsidRPr="006D3264">
        <w:rPr>
          <w:rFonts w:ascii="方正仿宋_GBK" w:eastAsia="方正仿宋_GBK" w:hAnsi="黑体" w:cs="仿宋" w:hint="eastAsia"/>
          <w:sz w:val="32"/>
          <w:szCs w:val="32"/>
          <w:shd w:val="clear" w:color="auto" w:fill="FFFFFF"/>
        </w:rPr>
        <w:t>办理</w:t>
      </w:r>
      <w:r w:rsidR="00FF000B" w:rsidRPr="006D3264">
        <w:rPr>
          <w:rFonts w:ascii="方正仿宋_GBK" w:eastAsia="方正仿宋_GBK" w:hAnsi="黑体" w:cs="仿宋" w:hint="eastAsia"/>
          <w:sz w:val="32"/>
          <w:szCs w:val="32"/>
          <w:shd w:val="clear" w:color="auto" w:fill="FFFFFF"/>
        </w:rPr>
        <w:t>群众信访1292件。借</w:t>
      </w:r>
      <w:r w:rsidR="00214BCD">
        <w:rPr>
          <w:rFonts w:ascii="方正仿宋_GBK" w:eastAsia="方正仿宋_GBK" w:hAnsi="黑体" w:cs="仿宋" w:hint="eastAsia"/>
          <w:sz w:val="32"/>
          <w:szCs w:val="32"/>
          <w:shd w:val="clear" w:color="auto" w:fill="FFFFFF"/>
        </w:rPr>
        <w:t>助信访“云服务”，实现群众问题在线交办、现场督办、结果一键查询</w:t>
      </w:r>
      <w:r w:rsidR="00FF000B" w:rsidRPr="006D3264">
        <w:rPr>
          <w:rFonts w:ascii="方正仿宋_GBK" w:eastAsia="方正仿宋_GBK" w:hAnsi="黑体" w:cs="仿宋" w:hint="eastAsia"/>
          <w:sz w:val="32"/>
          <w:szCs w:val="32"/>
          <w:shd w:val="clear" w:color="auto" w:fill="FFFFFF"/>
        </w:rPr>
        <w:t>。控申接待室连续五届荣获“全国检察机关文明接待室”。向律师及当事人推送案件程序性信息</w:t>
      </w:r>
      <w:r w:rsidR="00562353" w:rsidRPr="006D3264">
        <w:rPr>
          <w:rFonts w:ascii="方正仿宋_GBK" w:eastAsia="方正仿宋_GBK" w:hAnsi="黑体" w:cs="仿宋" w:hint="eastAsia"/>
          <w:sz w:val="32"/>
          <w:szCs w:val="32"/>
          <w:shd w:val="clear" w:color="auto" w:fill="FFFFFF"/>
        </w:rPr>
        <w:t>8000</w:t>
      </w:r>
      <w:r w:rsidR="007840D2" w:rsidRPr="006D3264">
        <w:rPr>
          <w:rFonts w:ascii="方正仿宋_GBK" w:eastAsia="方正仿宋_GBK" w:hAnsi="黑体" w:cs="仿宋" w:hint="eastAsia"/>
          <w:sz w:val="32"/>
          <w:szCs w:val="32"/>
          <w:shd w:val="clear" w:color="auto" w:fill="FFFFFF"/>
        </w:rPr>
        <w:t>余条</w:t>
      </w:r>
      <w:r w:rsidR="00FF000B" w:rsidRPr="006D3264">
        <w:rPr>
          <w:rFonts w:ascii="方正仿宋_GBK" w:eastAsia="方正仿宋_GBK" w:hAnsi="黑体" w:cs="仿宋" w:hint="eastAsia"/>
          <w:sz w:val="32"/>
          <w:szCs w:val="32"/>
          <w:shd w:val="clear" w:color="auto" w:fill="FFFFFF"/>
        </w:rPr>
        <w:t>，积极推行远程阅卷，</w:t>
      </w:r>
      <w:r w:rsidR="003B06B6" w:rsidRPr="006D3264">
        <w:rPr>
          <w:rFonts w:ascii="方正仿宋_GBK" w:eastAsia="方正仿宋_GBK" w:hAnsi="黑体" w:cs="仿宋" w:hint="eastAsia"/>
          <w:sz w:val="32"/>
          <w:szCs w:val="32"/>
          <w:shd w:val="clear" w:color="auto" w:fill="FFFFFF"/>
        </w:rPr>
        <w:t>减少</w:t>
      </w:r>
      <w:r w:rsidR="00214BCD">
        <w:rPr>
          <w:rFonts w:ascii="方正仿宋_GBK" w:eastAsia="方正仿宋_GBK" w:hAnsi="黑体" w:cs="仿宋" w:hint="eastAsia"/>
          <w:sz w:val="32"/>
          <w:szCs w:val="32"/>
          <w:shd w:val="clear" w:color="auto" w:fill="FFFFFF"/>
        </w:rPr>
        <w:t>律师</w:t>
      </w:r>
      <w:r w:rsidR="00FF000B" w:rsidRPr="006D3264">
        <w:rPr>
          <w:rFonts w:ascii="方正仿宋_GBK" w:eastAsia="方正仿宋_GBK" w:hAnsi="黑体" w:cs="仿宋" w:hint="eastAsia"/>
          <w:sz w:val="32"/>
          <w:szCs w:val="32"/>
          <w:shd w:val="clear" w:color="auto" w:fill="FFFFFF"/>
        </w:rPr>
        <w:t>奔波，有效解决阅卷难</w:t>
      </w:r>
      <w:r w:rsidR="003B06B6" w:rsidRPr="006D3264">
        <w:rPr>
          <w:rFonts w:ascii="方正仿宋_GBK" w:eastAsia="方正仿宋_GBK" w:hAnsi="黑体" w:cs="仿宋" w:hint="eastAsia"/>
          <w:sz w:val="32"/>
          <w:szCs w:val="32"/>
          <w:shd w:val="clear" w:color="auto" w:fill="FFFFFF"/>
        </w:rPr>
        <w:t>、成本高</w:t>
      </w:r>
      <w:r w:rsidR="00FF000B" w:rsidRPr="006D3264">
        <w:rPr>
          <w:rFonts w:ascii="方正仿宋_GBK" w:eastAsia="方正仿宋_GBK" w:hAnsi="黑体" w:cs="仿宋" w:hint="eastAsia"/>
          <w:sz w:val="32"/>
          <w:szCs w:val="32"/>
          <w:shd w:val="clear" w:color="auto" w:fill="FFFFFF"/>
        </w:rPr>
        <w:t xml:space="preserve">问题。 </w:t>
      </w:r>
    </w:p>
    <w:p w:rsidR="007840D2" w:rsidRPr="009D040D" w:rsidRDefault="00FF000B" w:rsidP="009C43B5">
      <w:pPr>
        <w:pStyle w:val="a9"/>
        <w:widowControl/>
        <w:shd w:val="clear" w:color="auto" w:fill="FFFFFF"/>
        <w:spacing w:beforeAutospacing="0" w:afterAutospacing="0" w:line="600" w:lineRule="exact"/>
        <w:ind w:firstLineChars="200" w:firstLine="640"/>
        <w:jc w:val="both"/>
        <w:rPr>
          <w:rFonts w:ascii="方正黑体_GBK" w:eastAsia="方正黑体_GBK" w:hAnsi="黑体" w:cs="仿宋"/>
          <w:b/>
          <w:sz w:val="32"/>
          <w:szCs w:val="32"/>
        </w:rPr>
      </w:pPr>
      <w:r w:rsidRPr="009D040D">
        <w:rPr>
          <w:rStyle w:val="aa"/>
          <w:rFonts w:ascii="方正黑体_GBK" w:eastAsia="方正黑体_GBK" w:hAnsi="黑体" w:cs="仿宋" w:hint="eastAsia"/>
          <w:b w:val="0"/>
          <w:sz w:val="32"/>
          <w:szCs w:val="32"/>
          <w:shd w:val="clear" w:color="auto" w:fill="FFFFFF"/>
        </w:rPr>
        <w:t>四、</w:t>
      </w:r>
      <w:r w:rsidR="00107A50" w:rsidRPr="009D040D">
        <w:rPr>
          <w:rStyle w:val="aa"/>
          <w:rFonts w:ascii="方正黑体_GBK" w:eastAsia="方正黑体_GBK" w:hAnsi="黑体" w:cs="仿宋" w:hint="eastAsia"/>
          <w:b w:val="0"/>
          <w:sz w:val="32"/>
          <w:szCs w:val="32"/>
          <w:shd w:val="clear" w:color="auto" w:fill="FFFFFF"/>
        </w:rPr>
        <w:t>更新理念、勇于探索</w:t>
      </w:r>
      <w:r w:rsidRPr="009D040D">
        <w:rPr>
          <w:rStyle w:val="aa"/>
          <w:rFonts w:ascii="方正黑体_GBK" w:eastAsia="方正黑体_GBK" w:hAnsi="黑体" w:cs="仿宋" w:hint="eastAsia"/>
          <w:b w:val="0"/>
          <w:sz w:val="32"/>
          <w:szCs w:val="32"/>
          <w:shd w:val="clear" w:color="auto" w:fill="FFFFFF"/>
        </w:rPr>
        <w:t>，在深化改革创新中</w:t>
      </w:r>
      <w:r w:rsidR="00107A50" w:rsidRPr="009D040D">
        <w:rPr>
          <w:rStyle w:val="aa"/>
          <w:rFonts w:ascii="方正黑体_GBK" w:eastAsia="方正黑体_GBK" w:hAnsi="黑体" w:cs="仿宋" w:hint="eastAsia"/>
          <w:b w:val="0"/>
          <w:sz w:val="32"/>
          <w:szCs w:val="32"/>
          <w:shd w:val="clear" w:color="auto" w:fill="FFFFFF"/>
        </w:rPr>
        <w:t>展现检察自信</w:t>
      </w:r>
    </w:p>
    <w:p w:rsidR="007840D2" w:rsidRPr="009D040D" w:rsidRDefault="00FF000B" w:rsidP="009C43B5">
      <w:pPr>
        <w:pStyle w:val="a9"/>
        <w:widowControl/>
        <w:shd w:val="clear" w:color="auto" w:fill="FFFFFF"/>
        <w:spacing w:beforeAutospacing="0" w:afterAutospacing="0" w:line="600" w:lineRule="exact"/>
        <w:ind w:firstLineChars="200" w:firstLine="640"/>
        <w:jc w:val="both"/>
        <w:rPr>
          <w:rFonts w:ascii="方正仿宋_GBK" w:eastAsia="方正仿宋_GBK" w:hAnsi="黑体" w:cs="仿宋"/>
          <w:sz w:val="32"/>
          <w:szCs w:val="32"/>
        </w:rPr>
      </w:pPr>
      <w:r w:rsidRPr="009D040D">
        <w:rPr>
          <w:rFonts w:ascii="方正楷体_GBK" w:eastAsia="方正楷体_GBK" w:hAnsi="黑体" w:cs="仿宋" w:hint="eastAsia"/>
          <w:sz w:val="32"/>
          <w:szCs w:val="32"/>
          <w:shd w:val="clear" w:color="auto" w:fill="FFFFFF"/>
        </w:rPr>
        <w:t>严格落实司法责任制改革。</w:t>
      </w:r>
      <w:r w:rsidRPr="009D040D">
        <w:rPr>
          <w:rFonts w:ascii="方正仿宋_GBK" w:eastAsia="方正仿宋_GBK" w:hAnsi="黑体" w:cs="仿宋" w:hint="eastAsia"/>
          <w:sz w:val="32"/>
          <w:szCs w:val="32"/>
          <w:shd w:val="clear" w:color="auto" w:fill="FFFFFF"/>
        </w:rPr>
        <w:t>全面完成省司法改革试点任务，遴选产生23名员额检察官。落实院领导直接办案制度，带头办</w:t>
      </w:r>
      <w:r w:rsidRPr="009D040D">
        <w:rPr>
          <w:rFonts w:ascii="方正仿宋_GBK" w:eastAsia="方正仿宋_GBK" w:hAnsi="黑体" w:cs="仿宋" w:hint="eastAsia"/>
          <w:sz w:val="32"/>
          <w:szCs w:val="32"/>
          <w:shd w:val="clear" w:color="auto" w:fill="FFFFFF"/>
        </w:rPr>
        <w:lastRenderedPageBreak/>
        <w:t>理重大敏感案件251件。突出检察官办案主体地位，强化检察长和业务部门负责人管理监督责任，建立开放式检委会、检察官联席会等制度，做到“放</w:t>
      </w:r>
      <w:r w:rsidR="00214BCD">
        <w:rPr>
          <w:rFonts w:ascii="方正仿宋_GBK" w:eastAsia="方正仿宋_GBK" w:hAnsi="黑体" w:cs="仿宋" w:hint="eastAsia"/>
          <w:sz w:val="32"/>
          <w:szCs w:val="32"/>
          <w:shd w:val="clear" w:color="auto" w:fill="FFFFFF"/>
        </w:rPr>
        <w:t>权”不“放任”。改革经验多次在省检察院司改会上推广交流，</w:t>
      </w:r>
      <w:r w:rsidRPr="009D040D">
        <w:rPr>
          <w:rFonts w:ascii="方正仿宋_GBK" w:eastAsia="方正仿宋_GBK" w:hAnsi="黑体" w:cs="仿宋" w:hint="eastAsia"/>
          <w:sz w:val="32"/>
          <w:szCs w:val="32"/>
          <w:shd w:val="clear" w:color="auto" w:fill="FFFFFF"/>
        </w:rPr>
        <w:t>先后被《人民日报》等媒体报道。</w:t>
      </w:r>
    </w:p>
    <w:p w:rsidR="007840D2" w:rsidRPr="009D040D" w:rsidRDefault="00FF000B" w:rsidP="009C43B5">
      <w:pPr>
        <w:pStyle w:val="a9"/>
        <w:widowControl/>
        <w:shd w:val="clear" w:color="auto" w:fill="FFFFFF"/>
        <w:spacing w:beforeAutospacing="0" w:afterAutospacing="0" w:line="600" w:lineRule="exact"/>
        <w:ind w:firstLineChars="200" w:firstLine="640"/>
        <w:jc w:val="both"/>
        <w:rPr>
          <w:rFonts w:ascii="方正仿宋_GBK" w:eastAsia="方正仿宋_GBK" w:hAnsi="黑体" w:cs="仿宋"/>
          <w:sz w:val="32"/>
          <w:szCs w:val="32"/>
          <w:shd w:val="clear" w:color="auto" w:fill="FFFFFF"/>
        </w:rPr>
      </w:pPr>
      <w:r w:rsidRPr="009D040D">
        <w:rPr>
          <w:rFonts w:ascii="方正楷体_GBK" w:eastAsia="方正楷体_GBK" w:hAnsi="黑体" w:cs="仿宋" w:hint="eastAsia"/>
          <w:sz w:val="32"/>
          <w:szCs w:val="32"/>
          <w:shd w:val="clear" w:color="auto" w:fill="FFFFFF"/>
        </w:rPr>
        <w:t>持续深化诉讼制度改革。</w:t>
      </w:r>
      <w:r w:rsidRPr="009D040D">
        <w:rPr>
          <w:rFonts w:ascii="方正仿宋_GBK" w:eastAsia="方正仿宋_GBK" w:hAnsi="黑体" w:cs="仿宋" w:hint="eastAsia"/>
          <w:sz w:val="32"/>
          <w:szCs w:val="32"/>
          <w:shd w:val="clear" w:color="auto" w:fill="FFFFFF"/>
        </w:rPr>
        <w:t>推动以审判为中心的诉讼制度改革，强化认罪认罚从宽制度适用，认罪认罚适用率96%，确定刑量刑建议提出率98%，服判息诉率9</w:t>
      </w:r>
      <w:r w:rsidR="00562353">
        <w:rPr>
          <w:rFonts w:ascii="方正仿宋_GBK" w:eastAsia="方正仿宋_GBK" w:hAnsi="黑体" w:cs="仿宋" w:hint="eastAsia"/>
          <w:sz w:val="32"/>
          <w:szCs w:val="32"/>
          <w:shd w:val="clear" w:color="auto" w:fill="FFFFFF"/>
        </w:rPr>
        <w:t>8</w:t>
      </w:r>
      <w:r w:rsidRPr="009D040D">
        <w:rPr>
          <w:rFonts w:ascii="方正仿宋_GBK" w:eastAsia="方正仿宋_GBK" w:hAnsi="黑体" w:cs="仿宋" w:hint="eastAsia"/>
          <w:sz w:val="32"/>
          <w:szCs w:val="32"/>
          <w:shd w:val="clear" w:color="auto" w:fill="FFFFFF"/>
        </w:rPr>
        <w:t>%，办理的张某故意伤害案入选全省检察机关认罪认罚典型案例。创设</w:t>
      </w:r>
      <w:r w:rsidR="001C3CAB">
        <w:rPr>
          <w:rFonts w:ascii="方正仿宋_GBK" w:eastAsia="方正仿宋_GBK" w:hAnsi="黑体" w:cs="仿宋" w:hint="eastAsia"/>
          <w:sz w:val="32"/>
          <w:szCs w:val="32"/>
          <w:shd w:val="clear" w:color="auto" w:fill="FFFFFF"/>
        </w:rPr>
        <w:t>“</w:t>
      </w:r>
      <w:r w:rsidRPr="009D040D">
        <w:rPr>
          <w:rFonts w:ascii="方正仿宋_GBK" w:eastAsia="方正仿宋_GBK" w:hAnsi="仿宋" w:cs="仿宋" w:hint="eastAsia"/>
          <w:sz w:val="32"/>
          <w:szCs w:val="32"/>
        </w:rPr>
        <w:t>认罪认罚轮值检察组</w:t>
      </w:r>
      <w:r w:rsidR="001C3CAB">
        <w:rPr>
          <w:rFonts w:ascii="方正仿宋_GBK" w:eastAsia="方正仿宋_GBK" w:hAnsi="仿宋" w:cs="仿宋" w:hint="eastAsia"/>
          <w:sz w:val="32"/>
          <w:szCs w:val="32"/>
        </w:rPr>
        <w:t>”办案模式</w:t>
      </w:r>
      <w:r w:rsidRPr="009D040D">
        <w:rPr>
          <w:rFonts w:ascii="方正仿宋_GBK" w:eastAsia="方正仿宋_GBK" w:hAnsi="仿宋" w:cs="仿宋" w:hint="eastAsia"/>
          <w:sz w:val="32"/>
          <w:szCs w:val="32"/>
        </w:rPr>
        <w:t>被省检察院推广</w:t>
      </w:r>
      <w:r w:rsidRPr="009D040D">
        <w:rPr>
          <w:rFonts w:ascii="方正仿宋_GBK" w:eastAsia="方正仿宋_GBK" w:hAnsi="黑体" w:cs="仿宋" w:hint="eastAsia"/>
          <w:sz w:val="32"/>
          <w:szCs w:val="32"/>
          <w:shd w:val="clear" w:color="auto" w:fill="FFFFFF"/>
        </w:rPr>
        <w:t>。</w:t>
      </w:r>
    </w:p>
    <w:p w:rsidR="007840D2" w:rsidRPr="009D040D" w:rsidRDefault="00FF000B" w:rsidP="009C43B5">
      <w:pPr>
        <w:pStyle w:val="a9"/>
        <w:widowControl/>
        <w:shd w:val="clear" w:color="auto" w:fill="FFFFFF"/>
        <w:spacing w:beforeAutospacing="0" w:afterAutospacing="0" w:line="600" w:lineRule="exact"/>
        <w:ind w:firstLineChars="200" w:firstLine="640"/>
        <w:jc w:val="both"/>
        <w:rPr>
          <w:rFonts w:ascii="仿宋_GB2312" w:eastAsia="仿宋_GB2312" w:hAnsi="黑体" w:cs="仿宋"/>
          <w:sz w:val="32"/>
          <w:szCs w:val="32"/>
          <w:shd w:val="clear" w:color="auto" w:fill="FFFFFF"/>
        </w:rPr>
      </w:pPr>
      <w:r w:rsidRPr="009D040D">
        <w:rPr>
          <w:rFonts w:ascii="方正楷体_GBK" w:eastAsia="方正楷体_GBK" w:hAnsi="黑体" w:cs="仿宋" w:hint="eastAsia"/>
          <w:sz w:val="32"/>
          <w:szCs w:val="32"/>
          <w:shd w:val="clear" w:color="auto" w:fill="FFFFFF"/>
        </w:rPr>
        <w:t>有序完成内设机构改革。</w:t>
      </w:r>
      <w:r w:rsidRPr="009D040D">
        <w:rPr>
          <w:rFonts w:ascii="方正仿宋_GBK" w:eastAsia="方正仿宋_GBK" w:hAnsi="仿宋" w:cs="仿宋" w:hint="eastAsia"/>
          <w:sz w:val="32"/>
          <w:szCs w:val="32"/>
          <w:shd w:val="clear" w:color="auto" w:fill="FFFFFF"/>
        </w:rPr>
        <w:t>围绕“十大业务”，组建6个业务部门，</w:t>
      </w:r>
      <w:r w:rsidRPr="009D040D">
        <w:rPr>
          <w:rFonts w:ascii="方正仿宋_GBK" w:eastAsia="方正仿宋_GBK" w:hAnsi="黑体" w:cs="仿宋" w:hint="eastAsia"/>
          <w:sz w:val="32"/>
          <w:szCs w:val="32"/>
          <w:shd w:val="clear" w:color="auto" w:fill="FFFFFF"/>
        </w:rPr>
        <w:t>实现集约化管理。灵活组建职务犯罪、新型网络、公益诉讼等16个专业化办案团队，采用“1+1+N”模式办理涉众疑难复杂案件，做法被最高检推广。探索派驻公安执法办案中心检察室，构建一站式监督新模式。</w:t>
      </w:r>
    </w:p>
    <w:p w:rsidR="007840D2" w:rsidRPr="009D040D" w:rsidRDefault="00FF000B" w:rsidP="009C43B5">
      <w:pPr>
        <w:pStyle w:val="a9"/>
        <w:widowControl/>
        <w:shd w:val="clear" w:color="auto" w:fill="FFFFFF"/>
        <w:spacing w:beforeAutospacing="0" w:afterAutospacing="0" w:line="600" w:lineRule="exact"/>
        <w:ind w:firstLineChars="200" w:firstLine="640"/>
        <w:jc w:val="both"/>
        <w:rPr>
          <w:rFonts w:ascii="方正仿宋_GBK" w:eastAsia="方正仿宋_GBK" w:hAnsi="黑体" w:cs="仿宋"/>
          <w:sz w:val="32"/>
          <w:szCs w:val="32"/>
          <w:shd w:val="clear" w:color="auto" w:fill="FFFFFF"/>
        </w:rPr>
      </w:pPr>
      <w:r w:rsidRPr="009D040D">
        <w:rPr>
          <w:rFonts w:ascii="方正楷体_GBK" w:eastAsia="方正楷体_GBK" w:hAnsi="黑体" w:cs="仿宋" w:hint="eastAsia"/>
          <w:sz w:val="32"/>
          <w:szCs w:val="32"/>
          <w:shd w:val="clear" w:color="auto" w:fill="FFFFFF"/>
        </w:rPr>
        <w:t>稳步推进案件质效评价体系改革。</w:t>
      </w:r>
      <w:r w:rsidRPr="009D040D">
        <w:rPr>
          <w:rFonts w:ascii="方正仿宋_GBK" w:eastAsia="方正仿宋_GBK" w:hAnsi="黑体" w:cs="仿宋" w:hint="eastAsia"/>
          <w:sz w:val="32"/>
          <w:szCs w:val="32"/>
          <w:shd w:val="clear" w:color="auto" w:fill="FFFFFF"/>
        </w:rPr>
        <w:t>充分发挥考评“指挥棒”“风向标”作用，将案件质效作为检察官业绩考评的主要依据，引导办案求极致、过得硬。开展对2018年以来不捕不诉、撤回起诉、免予刑事处罚等案件专项执法督察13次，复查案件492件，建立</w:t>
      </w:r>
      <w:r w:rsidR="00D536D9">
        <w:rPr>
          <w:rFonts w:ascii="方正仿宋_GBK" w:eastAsia="方正仿宋_GBK" w:hAnsi="黑体" w:cs="仿宋" w:hint="eastAsia"/>
          <w:sz w:val="32"/>
          <w:szCs w:val="32"/>
          <w:shd w:val="clear" w:color="auto" w:fill="FFFFFF"/>
        </w:rPr>
        <w:t>差错</w:t>
      </w:r>
      <w:r w:rsidRPr="009D040D">
        <w:rPr>
          <w:rFonts w:ascii="方正仿宋_GBK" w:eastAsia="方正仿宋_GBK" w:hAnsi="黑体" w:cs="仿宋" w:hint="eastAsia"/>
          <w:sz w:val="32"/>
          <w:szCs w:val="32"/>
          <w:shd w:val="clear" w:color="auto" w:fill="FFFFFF"/>
        </w:rPr>
        <w:t>个案检视常态化机制。</w:t>
      </w:r>
    </w:p>
    <w:p w:rsidR="007840D2" w:rsidRPr="009D040D" w:rsidRDefault="00FF000B" w:rsidP="009C43B5">
      <w:pPr>
        <w:pStyle w:val="a9"/>
        <w:widowControl/>
        <w:shd w:val="clear" w:color="auto" w:fill="FFFFFF"/>
        <w:spacing w:beforeAutospacing="0" w:afterAutospacing="0" w:line="600" w:lineRule="exact"/>
        <w:ind w:firstLineChars="200" w:firstLine="640"/>
        <w:jc w:val="both"/>
        <w:rPr>
          <w:rFonts w:ascii="方正黑体_GBK" w:eastAsia="方正黑体_GBK" w:hAnsi="黑体" w:cs="仿宋"/>
          <w:b/>
          <w:sz w:val="32"/>
          <w:szCs w:val="32"/>
        </w:rPr>
      </w:pPr>
      <w:r w:rsidRPr="009D040D">
        <w:rPr>
          <w:rStyle w:val="aa"/>
          <w:rFonts w:ascii="方正黑体_GBK" w:eastAsia="方正黑体_GBK" w:hAnsi="黑体" w:cs="仿宋" w:hint="eastAsia"/>
          <w:b w:val="0"/>
          <w:sz w:val="32"/>
          <w:szCs w:val="32"/>
          <w:shd w:val="clear" w:color="auto" w:fill="FFFFFF"/>
        </w:rPr>
        <w:t>五、</w:t>
      </w:r>
      <w:r w:rsidR="00107A50" w:rsidRPr="009D040D">
        <w:rPr>
          <w:rStyle w:val="aa"/>
          <w:rFonts w:ascii="方正黑体_GBK" w:eastAsia="方正黑体_GBK" w:hAnsi="黑体" w:cs="仿宋" w:hint="eastAsia"/>
          <w:b w:val="0"/>
          <w:sz w:val="32"/>
          <w:szCs w:val="32"/>
          <w:shd w:val="clear" w:color="auto" w:fill="FFFFFF"/>
        </w:rPr>
        <w:t>党建引领、严管厚爱</w:t>
      </w:r>
      <w:r w:rsidRPr="009D040D">
        <w:rPr>
          <w:rStyle w:val="aa"/>
          <w:rFonts w:ascii="方正黑体_GBK" w:eastAsia="方正黑体_GBK" w:hAnsi="黑体" w:cs="仿宋" w:hint="eastAsia"/>
          <w:b w:val="0"/>
          <w:sz w:val="32"/>
          <w:szCs w:val="32"/>
          <w:shd w:val="clear" w:color="auto" w:fill="FFFFFF"/>
        </w:rPr>
        <w:t>，在狠抓队伍建设中锤炼过硬铁军</w:t>
      </w:r>
    </w:p>
    <w:p w:rsidR="007840D2" w:rsidRPr="009D040D" w:rsidRDefault="00FF000B" w:rsidP="009C43B5">
      <w:pPr>
        <w:pStyle w:val="a9"/>
        <w:widowControl/>
        <w:shd w:val="clear" w:color="auto" w:fill="FFFFFF"/>
        <w:spacing w:beforeAutospacing="0" w:afterAutospacing="0" w:line="600" w:lineRule="exact"/>
        <w:ind w:firstLineChars="200" w:firstLine="640"/>
        <w:jc w:val="both"/>
        <w:rPr>
          <w:rFonts w:ascii="方正仿宋_GBK" w:eastAsia="方正仿宋_GBK" w:hAnsi="黑体" w:cs="仿宋"/>
          <w:sz w:val="32"/>
          <w:szCs w:val="32"/>
          <w:shd w:val="clear" w:color="auto" w:fill="FFFFFF"/>
        </w:rPr>
      </w:pPr>
      <w:r w:rsidRPr="009D040D">
        <w:rPr>
          <w:rFonts w:ascii="方正楷体_GBK" w:eastAsia="方正楷体_GBK" w:hAnsi="黑体" w:cs="仿宋" w:hint="eastAsia"/>
          <w:sz w:val="32"/>
          <w:szCs w:val="32"/>
          <w:shd w:val="clear" w:color="auto" w:fill="FFFFFF"/>
        </w:rPr>
        <w:lastRenderedPageBreak/>
        <w:t>政治建检铸忠诚。</w:t>
      </w:r>
      <w:r w:rsidR="007840D2" w:rsidRPr="009D040D">
        <w:rPr>
          <w:rFonts w:ascii="方正仿宋_GBK" w:eastAsia="方正仿宋_GBK" w:hAnsi="仿宋" w:cs="仿宋" w:hint="eastAsia"/>
          <w:sz w:val="32"/>
          <w:szCs w:val="32"/>
          <w:shd w:val="clear" w:color="auto" w:fill="FFFFFF"/>
        </w:rPr>
        <w:t>坚决贯彻《中国共产党政法工作条例》</w:t>
      </w:r>
      <w:r w:rsidRPr="009D040D">
        <w:rPr>
          <w:rFonts w:ascii="方正仿宋_GBK" w:eastAsia="方正仿宋_GBK" w:hAnsi="仿宋" w:cs="仿宋" w:hint="eastAsia"/>
          <w:sz w:val="32"/>
          <w:szCs w:val="32"/>
          <w:shd w:val="clear" w:color="auto" w:fill="FFFFFF"/>
        </w:rPr>
        <w:t>，</w:t>
      </w:r>
      <w:r w:rsidR="00D536D9" w:rsidRPr="009D040D">
        <w:rPr>
          <w:rFonts w:ascii="方正仿宋_GBK" w:eastAsia="方正仿宋_GBK" w:hAnsi="黑体" w:cs="仿宋" w:hint="eastAsia"/>
          <w:sz w:val="32"/>
          <w:szCs w:val="32"/>
          <w:shd w:val="clear" w:color="auto" w:fill="FFFFFF"/>
        </w:rPr>
        <w:t>提升“不忘初心、牢记使命”等主题教育成果</w:t>
      </w:r>
      <w:r w:rsidR="00D536D9">
        <w:rPr>
          <w:rFonts w:ascii="方正仿宋_GBK" w:eastAsia="方正仿宋_GBK" w:hAnsi="黑体" w:cs="仿宋" w:hint="eastAsia"/>
          <w:sz w:val="32"/>
          <w:szCs w:val="32"/>
          <w:shd w:val="clear" w:color="auto" w:fill="FFFFFF"/>
        </w:rPr>
        <w:t>，</w:t>
      </w:r>
      <w:r w:rsidR="007840D2" w:rsidRPr="009D040D">
        <w:rPr>
          <w:rFonts w:ascii="方正仿宋_GBK" w:eastAsia="方正仿宋_GBK" w:hAnsi="仿宋" w:cs="仿宋" w:hint="eastAsia"/>
          <w:sz w:val="32"/>
          <w:szCs w:val="32"/>
          <w:shd w:val="clear" w:color="auto" w:fill="FFFFFF"/>
        </w:rPr>
        <w:t>自觉在党的绝对领导下履职尽责</w:t>
      </w:r>
      <w:r w:rsidRPr="009D040D">
        <w:rPr>
          <w:rFonts w:ascii="方正仿宋_GBK" w:eastAsia="方正仿宋_GBK" w:hAnsi="仿宋" w:cs="仿宋" w:hint="eastAsia"/>
          <w:sz w:val="32"/>
          <w:szCs w:val="32"/>
          <w:shd w:val="clear" w:color="auto" w:fill="FFFFFF"/>
        </w:rPr>
        <w:t>。</w:t>
      </w:r>
      <w:r w:rsidRPr="009D040D">
        <w:rPr>
          <w:rFonts w:ascii="方正仿宋_GBK" w:eastAsia="方正仿宋_GBK" w:hAnsi="仿宋_GB2312" w:cs="仿宋_GB2312" w:hint="eastAsia"/>
          <w:sz w:val="32"/>
          <w:szCs w:val="32"/>
        </w:rPr>
        <w:t>深入推进党史学习教育和政法队伍教育整顿，</w:t>
      </w:r>
      <w:r w:rsidRPr="009D040D">
        <w:rPr>
          <w:rFonts w:ascii="方正仿宋_GBK" w:eastAsia="方正仿宋_GBK" w:hAnsi="黑体" w:cs="仿宋" w:hint="eastAsia"/>
          <w:sz w:val="32"/>
          <w:szCs w:val="32"/>
          <w:shd w:val="clear" w:color="auto" w:fill="FFFFFF"/>
        </w:rPr>
        <w:t>坚持问题导向，核查重点案件945件，建章立制</w:t>
      </w:r>
      <w:r w:rsidR="00A65D85">
        <w:rPr>
          <w:rFonts w:ascii="方正仿宋_GBK" w:eastAsia="方正仿宋_GBK" w:hAnsi="黑体" w:cs="仿宋" w:hint="eastAsia"/>
          <w:sz w:val="32"/>
          <w:szCs w:val="32"/>
          <w:shd w:val="clear" w:color="auto" w:fill="FFFFFF"/>
        </w:rPr>
        <w:t>18</w:t>
      </w:r>
      <w:r w:rsidRPr="009D040D">
        <w:rPr>
          <w:rFonts w:ascii="方正仿宋_GBK" w:eastAsia="方正仿宋_GBK" w:hAnsi="黑体" w:cs="仿宋" w:hint="eastAsia"/>
          <w:sz w:val="32"/>
          <w:szCs w:val="32"/>
          <w:shd w:val="clear" w:color="auto" w:fill="FFFFFF"/>
        </w:rPr>
        <w:t>项，全面开展“我为群众办实事”实践活动，用心解决群众急难愁盼问题。</w:t>
      </w:r>
    </w:p>
    <w:p w:rsidR="00A9646D" w:rsidRDefault="00FF000B" w:rsidP="009C43B5">
      <w:pPr>
        <w:pStyle w:val="a9"/>
        <w:widowControl/>
        <w:shd w:val="clear" w:color="auto" w:fill="FFFFFF"/>
        <w:spacing w:beforeAutospacing="0" w:afterAutospacing="0" w:line="600" w:lineRule="exact"/>
        <w:ind w:firstLineChars="200" w:firstLine="640"/>
        <w:jc w:val="both"/>
        <w:rPr>
          <w:rFonts w:ascii="方正仿宋_GBK" w:eastAsia="方正仿宋_GBK" w:hAnsi="黑体" w:cs="仿宋"/>
          <w:sz w:val="32"/>
          <w:szCs w:val="32"/>
          <w:shd w:val="clear" w:color="auto" w:fill="FFFFFF"/>
        </w:rPr>
      </w:pPr>
      <w:r w:rsidRPr="009D040D">
        <w:rPr>
          <w:rFonts w:ascii="方正楷体_GBK" w:eastAsia="方正楷体_GBK" w:hAnsi="黑体" w:cs="仿宋" w:hint="eastAsia"/>
          <w:sz w:val="32"/>
          <w:szCs w:val="32"/>
          <w:shd w:val="clear" w:color="auto" w:fill="FFFFFF"/>
        </w:rPr>
        <w:t>从严从实强作风</w:t>
      </w:r>
      <w:r w:rsidRPr="009D040D">
        <w:rPr>
          <w:rFonts w:ascii="方正仿宋_GBK" w:eastAsia="方正仿宋_GBK" w:hAnsi="黑体" w:cs="仿宋" w:hint="eastAsia"/>
          <w:sz w:val="32"/>
          <w:szCs w:val="32"/>
          <w:shd w:val="clear" w:color="auto" w:fill="FFFFFF"/>
        </w:rPr>
        <w:t>。严格落实党风廉政建设“两个责任”，抓牢意识形态主阵地，以永远在路上的坚韧态度狠抓全面从严治检。认真落实“三个规定”等重大事项记录报告制度，开展各项督察检查和警示教育60次</w:t>
      </w:r>
      <w:r w:rsidR="00A9646D">
        <w:rPr>
          <w:rFonts w:ascii="方正仿宋_GBK" w:eastAsia="方正仿宋_GBK" w:hAnsi="黑体" w:cs="仿宋" w:hint="eastAsia"/>
          <w:sz w:val="32"/>
          <w:szCs w:val="32"/>
          <w:shd w:val="clear" w:color="auto" w:fill="FFFFFF"/>
        </w:rPr>
        <w:t>。</w:t>
      </w:r>
    </w:p>
    <w:p w:rsidR="007840D2" w:rsidRPr="009D040D" w:rsidRDefault="00FF000B" w:rsidP="009C43B5">
      <w:pPr>
        <w:pStyle w:val="a9"/>
        <w:widowControl/>
        <w:shd w:val="clear" w:color="auto" w:fill="FFFFFF"/>
        <w:spacing w:beforeAutospacing="0" w:afterAutospacing="0" w:line="600" w:lineRule="exact"/>
        <w:ind w:firstLineChars="200" w:firstLine="640"/>
        <w:jc w:val="both"/>
        <w:rPr>
          <w:rFonts w:ascii="方正仿宋_GBK" w:eastAsia="方正仿宋_GBK" w:hAnsi="黑体" w:cs="仿宋"/>
          <w:sz w:val="32"/>
          <w:szCs w:val="32"/>
          <w:shd w:val="clear" w:color="auto" w:fill="FFFFFF"/>
        </w:rPr>
      </w:pPr>
      <w:r w:rsidRPr="009D040D">
        <w:rPr>
          <w:rFonts w:ascii="方正楷体_GBK" w:eastAsia="方正楷体_GBK" w:hAnsi="黑体" w:cs="仿宋" w:hint="eastAsia"/>
          <w:sz w:val="32"/>
          <w:szCs w:val="32"/>
          <w:shd w:val="clear" w:color="auto" w:fill="FFFFFF"/>
        </w:rPr>
        <w:t>固本培优提素能。</w:t>
      </w:r>
      <w:r w:rsidRPr="009D040D">
        <w:rPr>
          <w:rFonts w:ascii="方正仿宋_GBK" w:eastAsia="方正仿宋_GBK" w:hAnsi="黑体" w:cs="仿宋" w:hint="eastAsia"/>
          <w:sz w:val="32"/>
          <w:szCs w:val="32"/>
          <w:shd w:val="clear" w:color="auto" w:fill="FFFFFF"/>
        </w:rPr>
        <w:t>大力实施人才兴院计划，建立健全挂职锻炼、精品案件评比等机制，鼓励干警在各类竞赛中扛旗夺牌。先后24人次夺得全国业务标兵、全省业务能手等市级以上奖牌，6名干警分别入选全国、全省检察人才库，未成年人检察办案组被评</w:t>
      </w:r>
      <w:r w:rsidR="00BE5B3F">
        <w:rPr>
          <w:rFonts w:ascii="方正仿宋_GBK" w:eastAsia="方正仿宋_GBK" w:hAnsi="黑体" w:cs="仿宋" w:hint="eastAsia"/>
          <w:sz w:val="32"/>
          <w:szCs w:val="32"/>
          <w:shd w:val="clear" w:color="auto" w:fill="FFFFFF"/>
        </w:rPr>
        <w:t>为全省检察机关优秀办案团队。打造全省十佳钟山法学社，</w:t>
      </w:r>
      <w:r w:rsidRPr="009D040D">
        <w:rPr>
          <w:rFonts w:ascii="方正仿宋_GBK" w:eastAsia="方正仿宋_GBK" w:hAnsi="黑体" w:cs="仿宋" w:hint="eastAsia"/>
          <w:sz w:val="32"/>
          <w:szCs w:val="32"/>
          <w:shd w:val="clear" w:color="auto" w:fill="FFFFFF"/>
        </w:rPr>
        <w:t>成功申报市级以上课题53个，40篇论文被省级以上期刊、年会论坛采用。通过“搭梯子”“结对子”“压担子”助力</w:t>
      </w:r>
      <w:r w:rsidR="00974884" w:rsidRPr="009D040D">
        <w:rPr>
          <w:rFonts w:ascii="方正仿宋_GBK" w:eastAsia="方正仿宋_GBK" w:hAnsi="黑体" w:cs="仿宋" w:hint="eastAsia"/>
          <w:sz w:val="32"/>
          <w:szCs w:val="32"/>
          <w:shd w:val="clear" w:color="auto" w:fill="FFFFFF"/>
        </w:rPr>
        <w:t>青年干警</w:t>
      </w:r>
      <w:r w:rsidRPr="009D040D">
        <w:rPr>
          <w:rFonts w:ascii="方正仿宋_GBK" w:eastAsia="方正仿宋_GBK" w:hAnsi="黑体" w:cs="仿宋" w:hint="eastAsia"/>
          <w:sz w:val="32"/>
          <w:szCs w:val="32"/>
          <w:shd w:val="clear" w:color="auto" w:fill="FFFFFF"/>
        </w:rPr>
        <w:t xml:space="preserve">成长成才。 </w:t>
      </w:r>
    </w:p>
    <w:p w:rsidR="007840D2" w:rsidRDefault="00FF000B" w:rsidP="009C43B5">
      <w:pPr>
        <w:pStyle w:val="a9"/>
        <w:widowControl/>
        <w:shd w:val="clear" w:color="auto" w:fill="FFFFFF"/>
        <w:spacing w:beforeAutospacing="0" w:afterAutospacing="0" w:line="600" w:lineRule="exact"/>
        <w:ind w:firstLineChars="200" w:firstLine="640"/>
        <w:jc w:val="both"/>
        <w:rPr>
          <w:rFonts w:ascii="方正仿宋_GBK" w:eastAsia="方正仿宋_GBK" w:hAnsi="黑体" w:cs="仿宋"/>
          <w:sz w:val="32"/>
          <w:szCs w:val="32"/>
          <w:shd w:val="clear" w:color="auto" w:fill="FFFFFF"/>
        </w:rPr>
      </w:pPr>
      <w:r w:rsidRPr="009D040D">
        <w:rPr>
          <w:rFonts w:ascii="方正楷体_GBK" w:eastAsia="方正楷体_GBK" w:hAnsi="黑体" w:cs="仿宋" w:hint="eastAsia"/>
          <w:sz w:val="32"/>
          <w:szCs w:val="32"/>
          <w:shd w:val="clear" w:color="auto" w:fill="FFFFFF"/>
        </w:rPr>
        <w:t>内外监督促公正。</w:t>
      </w:r>
      <w:r w:rsidRPr="009D040D">
        <w:rPr>
          <w:rFonts w:ascii="方正仿宋_GBK" w:eastAsia="方正仿宋_GBK" w:hAnsi="黑体" w:cs="仿宋" w:hint="eastAsia"/>
          <w:sz w:val="32"/>
          <w:szCs w:val="32"/>
          <w:shd w:val="clear" w:color="auto" w:fill="FFFFFF"/>
        </w:rPr>
        <w:t>依法向区人大、区政协专题报告扫黑除恶、民事行政检察等专项工作</w:t>
      </w:r>
      <w:r w:rsidR="008F32DC">
        <w:rPr>
          <w:rFonts w:ascii="方正仿宋_GBK" w:eastAsia="方正仿宋_GBK" w:hAnsi="黑体" w:cs="仿宋" w:hint="eastAsia"/>
          <w:sz w:val="32"/>
          <w:szCs w:val="32"/>
          <w:shd w:val="clear" w:color="auto" w:fill="FFFFFF"/>
        </w:rPr>
        <w:t>14</w:t>
      </w:r>
      <w:r w:rsidRPr="009D040D">
        <w:rPr>
          <w:rFonts w:ascii="方正仿宋_GBK" w:eastAsia="方正仿宋_GBK" w:hAnsi="黑体" w:cs="仿宋" w:hint="eastAsia"/>
          <w:sz w:val="32"/>
          <w:szCs w:val="32"/>
          <w:shd w:val="clear" w:color="auto" w:fill="FFFFFF"/>
        </w:rPr>
        <w:t>次，</w:t>
      </w:r>
      <w:r w:rsidR="006D3264">
        <w:rPr>
          <w:rFonts w:ascii="方正仿宋_GBK" w:eastAsia="方正仿宋_GBK" w:hAnsi="黑体" w:cs="仿宋" w:hint="eastAsia"/>
          <w:sz w:val="32"/>
          <w:szCs w:val="32"/>
          <w:shd w:val="clear" w:color="auto" w:fill="FFFFFF"/>
        </w:rPr>
        <w:t>面对面</w:t>
      </w:r>
      <w:r w:rsidRPr="009D040D">
        <w:rPr>
          <w:rFonts w:ascii="方正仿宋_GBK" w:eastAsia="方正仿宋_GBK" w:hAnsi="黑体" w:cs="仿宋" w:hint="eastAsia"/>
          <w:sz w:val="32"/>
          <w:szCs w:val="32"/>
          <w:shd w:val="clear" w:color="auto" w:fill="FFFFFF"/>
        </w:rPr>
        <w:t>办理代表委员建议、提案11件。主动邀请代表委员参与公开听证、观摩公诉庭审等活动</w:t>
      </w:r>
      <w:r w:rsidR="003926E0">
        <w:rPr>
          <w:rFonts w:ascii="方正仿宋_GBK" w:eastAsia="方正仿宋_GBK" w:hAnsi="黑体" w:cs="仿宋" w:hint="eastAsia"/>
          <w:sz w:val="32"/>
          <w:szCs w:val="32"/>
          <w:shd w:val="clear" w:color="auto" w:fill="FFFFFF"/>
        </w:rPr>
        <w:t>101</w:t>
      </w:r>
      <w:r w:rsidRPr="009D040D">
        <w:rPr>
          <w:rFonts w:ascii="方正仿宋_GBK" w:eastAsia="方正仿宋_GBK" w:hAnsi="黑体" w:cs="仿宋" w:hint="eastAsia"/>
          <w:sz w:val="32"/>
          <w:szCs w:val="32"/>
          <w:shd w:val="clear" w:color="auto" w:fill="FFFFFF"/>
        </w:rPr>
        <w:t>次，组织人民监督员、特约检察员参与司法办案活动</w:t>
      </w:r>
      <w:r w:rsidR="00A35096">
        <w:rPr>
          <w:rFonts w:ascii="方正仿宋_GBK" w:eastAsia="方正仿宋_GBK" w:hAnsi="黑体" w:cs="仿宋" w:hint="eastAsia"/>
          <w:sz w:val="32"/>
          <w:szCs w:val="32"/>
          <w:shd w:val="clear" w:color="auto" w:fill="FFFFFF"/>
        </w:rPr>
        <w:t>56</w:t>
      </w:r>
      <w:r w:rsidRPr="009D040D">
        <w:rPr>
          <w:rFonts w:ascii="方正仿宋_GBK" w:eastAsia="方正仿宋_GBK" w:hAnsi="黑体" w:cs="仿宋" w:hint="eastAsia"/>
          <w:sz w:val="32"/>
          <w:szCs w:val="32"/>
          <w:shd w:val="clear" w:color="auto" w:fill="FFFFFF"/>
        </w:rPr>
        <w:t>次。发布重要案件信息1030条、法律文书</w:t>
      </w:r>
      <w:r w:rsidR="00A65D85">
        <w:rPr>
          <w:rFonts w:ascii="方正仿宋_GBK" w:eastAsia="方正仿宋_GBK" w:hAnsi="黑体" w:cs="仿宋" w:hint="eastAsia"/>
          <w:sz w:val="32"/>
          <w:szCs w:val="32"/>
          <w:shd w:val="clear" w:color="auto" w:fill="FFFFFF"/>
        </w:rPr>
        <w:t>3464</w:t>
      </w:r>
      <w:r w:rsidRPr="009D040D">
        <w:rPr>
          <w:rFonts w:ascii="方正仿宋_GBK" w:eastAsia="方正仿宋_GBK" w:hAnsi="黑体" w:cs="仿宋" w:hint="eastAsia"/>
          <w:sz w:val="32"/>
          <w:szCs w:val="32"/>
          <w:shd w:val="clear" w:color="auto" w:fill="FFFFFF"/>
        </w:rPr>
        <w:t>份、检察工作</w:t>
      </w:r>
      <w:r w:rsidRPr="009D040D">
        <w:rPr>
          <w:rFonts w:ascii="方正仿宋_GBK" w:eastAsia="方正仿宋_GBK" w:hAnsi="黑体" w:cs="仿宋" w:hint="eastAsia"/>
          <w:sz w:val="32"/>
          <w:szCs w:val="32"/>
          <w:shd w:val="clear" w:color="auto" w:fill="FFFFFF"/>
        </w:rPr>
        <w:lastRenderedPageBreak/>
        <w:t>动态716条，举办新闻发布</w:t>
      </w:r>
      <w:r w:rsidR="00A73C97">
        <w:rPr>
          <w:rFonts w:ascii="方正仿宋_GBK" w:eastAsia="方正仿宋_GBK" w:hAnsi="黑体" w:cs="仿宋" w:hint="eastAsia"/>
          <w:sz w:val="32"/>
          <w:szCs w:val="32"/>
          <w:shd w:val="clear" w:color="auto" w:fill="FFFFFF"/>
        </w:rPr>
        <w:t>会</w:t>
      </w:r>
      <w:r w:rsidRPr="009D040D">
        <w:rPr>
          <w:rFonts w:ascii="方正仿宋_GBK" w:eastAsia="方正仿宋_GBK" w:hAnsi="黑体" w:cs="仿宋" w:hint="eastAsia"/>
          <w:sz w:val="32"/>
          <w:szCs w:val="32"/>
          <w:shd w:val="clear" w:color="auto" w:fill="FFFFFF"/>
        </w:rPr>
        <w:t xml:space="preserve">5场，让人民群众零距离感受、评价检察工作。 </w:t>
      </w:r>
    </w:p>
    <w:p w:rsidR="00A9646D" w:rsidRPr="009D040D" w:rsidRDefault="00A9646D" w:rsidP="003E3424">
      <w:pPr>
        <w:pStyle w:val="a9"/>
        <w:widowControl/>
        <w:shd w:val="clear" w:color="auto" w:fill="FFFFFF"/>
        <w:spacing w:beforeAutospacing="0" w:afterAutospacing="0" w:line="600" w:lineRule="exact"/>
        <w:ind w:firstLineChars="200" w:firstLine="640"/>
        <w:jc w:val="both"/>
        <w:rPr>
          <w:rFonts w:ascii="方正仿宋_GBK" w:eastAsia="方正仿宋_GBK" w:hAnsi="黑体" w:cs="仿宋"/>
          <w:b/>
          <w:sz w:val="32"/>
          <w:szCs w:val="32"/>
          <w:shd w:val="clear" w:color="auto" w:fill="FFFFFF"/>
        </w:rPr>
      </w:pPr>
    </w:p>
    <w:p w:rsidR="007840D2" w:rsidRPr="003E3424" w:rsidRDefault="00FF000B" w:rsidP="00A9646D">
      <w:pPr>
        <w:widowControl/>
        <w:shd w:val="clear" w:color="auto" w:fill="FFFFFF"/>
        <w:spacing w:line="600" w:lineRule="exact"/>
        <w:ind w:firstLineChars="200" w:firstLine="640"/>
        <w:rPr>
          <w:rFonts w:ascii="方正仿宋_GBK" w:eastAsia="方正仿宋_GBK" w:hAnsi="仿宋" w:cs="仿宋"/>
          <w:sz w:val="32"/>
          <w:szCs w:val="32"/>
          <w:shd w:val="clear" w:color="auto" w:fill="FFFFFF"/>
        </w:rPr>
      </w:pPr>
      <w:r w:rsidRPr="003E3424">
        <w:rPr>
          <w:rFonts w:ascii="方正仿宋_GBK" w:eastAsia="方正仿宋_GBK" w:hAnsi="仿宋" w:cs="仿宋" w:hint="eastAsia"/>
          <w:sz w:val="32"/>
          <w:szCs w:val="32"/>
          <w:shd w:val="clear" w:color="auto" w:fill="FFFFFF"/>
        </w:rPr>
        <w:t>回望过去五年的检察工作，我们深刻体会到，要实现检察工作高质量发展，必须</w:t>
      </w:r>
      <w:r w:rsidR="00B84DCD" w:rsidRPr="003E3424">
        <w:rPr>
          <w:rFonts w:ascii="方正仿宋_GBK" w:eastAsia="方正仿宋_GBK" w:hAnsi="仿宋" w:cs="仿宋" w:hint="eastAsia"/>
          <w:sz w:val="32"/>
          <w:szCs w:val="32"/>
          <w:shd w:val="clear" w:color="auto" w:fill="FFFFFF"/>
        </w:rPr>
        <w:t>始终</w:t>
      </w:r>
      <w:r w:rsidRPr="003E3424">
        <w:rPr>
          <w:rFonts w:ascii="方正仿宋_GBK" w:eastAsia="方正仿宋_GBK" w:hAnsi="仿宋" w:cs="仿宋" w:hint="eastAsia"/>
          <w:sz w:val="32"/>
          <w:szCs w:val="32"/>
          <w:shd w:val="clear" w:color="auto" w:fill="FFFFFF"/>
        </w:rPr>
        <w:t>做到“五个坚持”</w:t>
      </w:r>
      <w:r w:rsidR="00B84DCD" w:rsidRPr="003E3424">
        <w:rPr>
          <w:rFonts w:ascii="方正仿宋_GBK" w:eastAsia="方正仿宋_GBK" w:hAnsi="仿宋" w:cs="仿宋" w:hint="eastAsia"/>
          <w:sz w:val="32"/>
          <w:szCs w:val="32"/>
          <w:shd w:val="clear" w:color="auto" w:fill="FFFFFF"/>
        </w:rPr>
        <w:t>：</w:t>
      </w:r>
      <w:r w:rsidRPr="003E3424">
        <w:rPr>
          <w:rFonts w:ascii="方正楷体_GBK" w:eastAsia="方正楷体_GBK" w:hAnsi="黑体" w:cs="仿宋" w:hint="eastAsia"/>
          <w:sz w:val="32"/>
          <w:szCs w:val="32"/>
          <w:shd w:val="clear" w:color="auto" w:fill="FFFFFF"/>
        </w:rPr>
        <w:t>一是始终坚持把党的绝对领导作为干事创业的根本保证。</w:t>
      </w:r>
      <w:r w:rsidRPr="003E3424">
        <w:rPr>
          <w:rFonts w:ascii="方正仿宋_GBK" w:eastAsia="方正仿宋_GBK" w:hAnsi="仿宋" w:cs="仿宋" w:hint="eastAsia"/>
          <w:sz w:val="32"/>
          <w:szCs w:val="32"/>
          <w:shd w:val="clear" w:color="auto" w:fill="FFFFFF"/>
        </w:rPr>
        <w:t>五年来，我们坚持把讲政治融入检察工作全过程各方面，树牢政治机关意识，</w:t>
      </w:r>
      <w:r w:rsidRPr="003E3424">
        <w:rPr>
          <w:rFonts w:ascii="方正仿宋_GBK" w:eastAsia="方正仿宋_GBK" w:hAnsi="Times New Roman" w:hint="eastAsia"/>
          <w:sz w:val="32"/>
          <w:szCs w:val="32"/>
        </w:rPr>
        <w:t>推进党建业务融合发展，连续6年获评区先进基层党组织，团支部获“江苏省五四红旗团支部”称号，持续涌现南京市劳动模范、南京好人等身边典型</w:t>
      </w:r>
      <w:r w:rsidRPr="003E3424">
        <w:rPr>
          <w:rFonts w:ascii="方正仿宋_GBK" w:eastAsia="方正仿宋_GBK" w:hAnsi="仿宋" w:cs="仿宋" w:hint="eastAsia"/>
          <w:sz w:val="32"/>
          <w:szCs w:val="32"/>
          <w:shd w:val="clear" w:color="auto" w:fill="FFFFFF"/>
        </w:rPr>
        <w:t>。</w:t>
      </w:r>
      <w:r w:rsidRPr="003E3424">
        <w:rPr>
          <w:rFonts w:ascii="方正楷体_GBK" w:eastAsia="方正楷体_GBK" w:hAnsi="黑体" w:cs="仿宋" w:hint="eastAsia"/>
          <w:sz w:val="32"/>
          <w:szCs w:val="32"/>
          <w:shd w:val="clear" w:color="auto" w:fill="FFFFFF"/>
        </w:rPr>
        <w:t>二是始终坚持</w:t>
      </w:r>
      <w:r w:rsidR="007840D2" w:rsidRPr="003E3424">
        <w:rPr>
          <w:rFonts w:ascii="方正楷体_GBK" w:eastAsia="方正楷体_GBK" w:hAnsi="黑体" w:cs="仿宋" w:hint="eastAsia"/>
          <w:bCs/>
          <w:sz w:val="32"/>
          <w:szCs w:val="32"/>
          <w:shd w:val="clear" w:color="auto" w:fill="FFFFFF"/>
        </w:rPr>
        <w:t>把护</w:t>
      </w:r>
      <w:r w:rsidRPr="003E3424">
        <w:rPr>
          <w:rFonts w:ascii="方正楷体_GBK" w:eastAsia="方正楷体_GBK" w:hAnsi="黑体" w:cs="仿宋" w:hint="eastAsia"/>
          <w:sz w:val="32"/>
          <w:szCs w:val="32"/>
          <w:shd w:val="clear" w:color="auto" w:fill="FFFFFF"/>
        </w:rPr>
        <w:t>航中心大局作为履职尽责的使命所在。</w:t>
      </w:r>
      <w:r w:rsidRPr="003E3424">
        <w:rPr>
          <w:rFonts w:ascii="方正仿宋_GBK" w:eastAsia="方正仿宋_GBK" w:hAnsi="仿宋" w:cs="仿宋" w:hint="eastAsia"/>
          <w:sz w:val="32"/>
          <w:szCs w:val="32"/>
          <w:shd w:val="clear" w:color="auto" w:fill="FFFFFF"/>
        </w:rPr>
        <w:t>五年来，我们坚决扛牢</w:t>
      </w:r>
      <w:r w:rsidRPr="003E3424">
        <w:rPr>
          <w:rFonts w:ascii="方正仿宋_GBK" w:eastAsia="方正仿宋_GBK" w:hint="eastAsia"/>
          <w:sz w:val="32"/>
          <w:szCs w:val="32"/>
        </w:rPr>
        <w:t>维护主城中心区安全稳定的政治责任</w:t>
      </w:r>
      <w:r w:rsidRPr="003E3424">
        <w:rPr>
          <w:rFonts w:ascii="方正仿宋_GBK" w:eastAsia="方正仿宋_GBK" w:hAnsi="仿宋" w:cs="仿宋" w:hint="eastAsia"/>
          <w:sz w:val="32"/>
          <w:szCs w:val="32"/>
          <w:shd w:val="clear" w:color="auto" w:fill="FFFFFF"/>
        </w:rPr>
        <w:t>，</w:t>
      </w:r>
      <w:r w:rsidRPr="003E3424">
        <w:rPr>
          <w:rFonts w:ascii="方正仿宋_GBK" w:eastAsia="方正仿宋_GBK" w:hint="eastAsia"/>
          <w:sz w:val="32"/>
          <w:szCs w:val="32"/>
        </w:rPr>
        <w:t>精准对接玄武产业集聚、产城融合的法治需求，做实“法治就是最好的营商环境”，在案件办理上提站位、强担当、促实效，21件案件获评全国和省市典型精品案例。</w:t>
      </w:r>
      <w:r w:rsidRPr="003E3424">
        <w:rPr>
          <w:rFonts w:ascii="方正楷体_GBK" w:eastAsia="方正楷体_GBK" w:hAnsi="黑体" w:hint="eastAsia"/>
          <w:sz w:val="32"/>
          <w:szCs w:val="32"/>
        </w:rPr>
        <w:t>三</w:t>
      </w:r>
      <w:r w:rsidRPr="003E3424">
        <w:rPr>
          <w:rFonts w:ascii="方正楷体_GBK" w:eastAsia="方正楷体_GBK" w:hAnsi="黑体" w:cs="仿宋" w:hint="eastAsia"/>
          <w:sz w:val="32"/>
          <w:szCs w:val="32"/>
          <w:shd w:val="clear" w:color="auto" w:fill="FFFFFF"/>
        </w:rPr>
        <w:t>是始终坚持把维护群众利益作为司法办案的最终目的。</w:t>
      </w:r>
      <w:r w:rsidRPr="003E3424">
        <w:rPr>
          <w:rFonts w:ascii="方正仿宋_GBK" w:eastAsia="方正仿宋_GBK" w:hAnsi="仿宋" w:cs="仿宋" w:hint="eastAsia"/>
          <w:sz w:val="32"/>
          <w:szCs w:val="32"/>
          <w:shd w:val="clear" w:color="auto" w:fill="FFFFFF"/>
        </w:rPr>
        <w:t>五年来，我们践行以人民为中心，努力强化司法为民的厚度，聚焦美丽古都，紧扣最大民生，共同打好蓝天碧水净土保卫战，协力守护人民群众“头顶上”“舌尖上”“脚底下”的安全。</w:t>
      </w:r>
      <w:r w:rsidRPr="003E3424">
        <w:rPr>
          <w:rFonts w:ascii="方正楷体_GBK" w:eastAsia="方正楷体_GBK" w:hAnsi="黑体" w:cs="仿宋" w:hint="eastAsia"/>
          <w:sz w:val="32"/>
          <w:szCs w:val="32"/>
          <w:shd w:val="clear" w:color="auto" w:fill="FFFFFF"/>
        </w:rPr>
        <w:t>四是始终坚持把推进司法改革作为提质增效的动力之源。</w:t>
      </w:r>
      <w:r w:rsidRPr="003E3424">
        <w:rPr>
          <w:rFonts w:ascii="方正仿宋_GBK" w:eastAsia="方正仿宋_GBK" w:hAnsi="仿宋" w:cs="仿宋" w:hint="eastAsia"/>
          <w:sz w:val="32"/>
          <w:szCs w:val="32"/>
          <w:shd w:val="clear" w:color="auto" w:fill="FFFFFF"/>
        </w:rPr>
        <w:t>五年来，我们</w:t>
      </w:r>
      <w:r w:rsidRPr="003E3424">
        <w:rPr>
          <w:rFonts w:ascii="方正仿宋_GBK" w:eastAsia="方正仿宋_GBK" w:hint="eastAsia"/>
          <w:sz w:val="32"/>
          <w:szCs w:val="32"/>
        </w:rPr>
        <w:t>稳步推进以案-件比</w:t>
      </w:r>
      <w:r w:rsidRPr="003E3424">
        <w:rPr>
          <w:rStyle w:val="ab"/>
          <w:rFonts w:ascii="方正仿宋_GBK" w:eastAsia="方正仿宋_GBK" w:hint="eastAsia"/>
          <w:sz w:val="32"/>
          <w:szCs w:val="32"/>
        </w:rPr>
        <w:endnoteReference w:id="3"/>
      </w:r>
      <w:r w:rsidRPr="003E3424">
        <w:rPr>
          <w:rFonts w:ascii="方正仿宋_GBK" w:eastAsia="方正仿宋_GBK" w:hint="eastAsia"/>
          <w:sz w:val="32"/>
          <w:szCs w:val="32"/>
        </w:rPr>
        <w:t>、诉前羁押率</w:t>
      </w:r>
      <w:r w:rsidRPr="003E3424">
        <w:rPr>
          <w:rStyle w:val="ab"/>
          <w:rFonts w:ascii="方正仿宋_GBK" w:eastAsia="方正仿宋_GBK" w:hint="eastAsia"/>
          <w:sz w:val="32"/>
          <w:szCs w:val="32"/>
        </w:rPr>
        <w:endnoteReference w:id="4"/>
      </w:r>
      <w:r w:rsidRPr="003E3424">
        <w:rPr>
          <w:rFonts w:ascii="方正仿宋_GBK" w:eastAsia="方正仿宋_GBK" w:hint="eastAsia"/>
          <w:sz w:val="32"/>
          <w:szCs w:val="32"/>
        </w:rPr>
        <w:t>等配套改革举措，</w:t>
      </w:r>
      <w:r w:rsidRPr="003E3424">
        <w:rPr>
          <w:rFonts w:ascii="方正仿宋_GBK" w:eastAsia="方正仿宋_GBK" w:hAnsi="仿宋" w:cs="仿宋" w:hint="eastAsia"/>
          <w:sz w:val="32"/>
          <w:szCs w:val="32"/>
          <w:shd w:val="clear" w:color="auto" w:fill="FFFFFF"/>
        </w:rPr>
        <w:t>形成一批有成效、有特色的制度机制，有力激发办对案、办好案、办巧案的内生动力。</w:t>
      </w:r>
      <w:r w:rsidRPr="003E3424">
        <w:rPr>
          <w:rFonts w:ascii="方正楷体_GBK" w:eastAsia="方正楷体_GBK" w:hAnsi="黑体" w:cs="仿宋" w:hint="eastAsia"/>
          <w:sz w:val="32"/>
          <w:szCs w:val="32"/>
          <w:shd w:val="clear" w:color="auto" w:fill="FFFFFF"/>
        </w:rPr>
        <w:t>五是始终坚持把争先创优进</w:t>
      </w:r>
      <w:r w:rsidRPr="003E3424">
        <w:rPr>
          <w:rFonts w:ascii="方正楷体_GBK" w:eastAsia="方正楷体_GBK" w:hAnsi="黑体" w:cs="仿宋" w:hint="eastAsia"/>
          <w:sz w:val="32"/>
          <w:szCs w:val="32"/>
          <w:shd w:val="clear" w:color="auto" w:fill="FFFFFF"/>
        </w:rPr>
        <w:lastRenderedPageBreak/>
        <w:t>位作为不懈奋斗的目标追求。</w:t>
      </w:r>
      <w:r w:rsidRPr="003E3424">
        <w:rPr>
          <w:rFonts w:ascii="方正仿宋_GBK" w:eastAsia="方正仿宋_GBK" w:hAnsi="仿宋" w:cs="仿宋" w:hint="eastAsia"/>
          <w:sz w:val="32"/>
          <w:szCs w:val="32"/>
          <w:shd w:val="clear" w:color="auto" w:fill="FFFFFF"/>
        </w:rPr>
        <w:t>五年来，我们锚定</w:t>
      </w:r>
      <w:r w:rsidRPr="003E3424">
        <w:rPr>
          <w:rFonts w:ascii="方正仿宋_GBK" w:eastAsia="方正仿宋_GBK" w:hint="eastAsia"/>
          <w:sz w:val="32"/>
          <w:szCs w:val="32"/>
        </w:rPr>
        <w:t>“全市领先、全省前列、全国先进”发展思路，抓班子、带队伍、强业务，深入开展“争创模范机关、争当模范干警”“新时代检察理念大讨论”等活动，切实让“不领先就是落后”成为干警的思想行动自觉，全院团结进取、奋发有为的“精气神”不断提振，</w:t>
      </w:r>
      <w:r w:rsidRPr="003E3424">
        <w:rPr>
          <w:rFonts w:ascii="方正仿宋_GBK" w:eastAsia="方正仿宋_GBK" w:hAnsi="Times New Roman" w:hint="eastAsia"/>
          <w:sz w:val="32"/>
          <w:szCs w:val="32"/>
        </w:rPr>
        <w:t>138人次获市以上立功表彰。</w:t>
      </w:r>
      <w:r w:rsidRPr="003E3424">
        <w:rPr>
          <w:rFonts w:ascii="方正仿宋_GBK" w:eastAsia="方正仿宋_GBK" w:hAnsi="仿宋" w:cs="仿宋" w:hint="eastAsia"/>
          <w:sz w:val="32"/>
          <w:szCs w:val="32"/>
          <w:shd w:val="clear" w:color="auto" w:fill="FFFFFF"/>
        </w:rPr>
        <w:t>先后荣获全国先进基层检察院、江苏省先进基层检察院、江苏省文明单位等称号，连续五年获评全市先进基层检察院，在各项考评中始终走在前列。</w:t>
      </w:r>
    </w:p>
    <w:p w:rsidR="007840D2" w:rsidRPr="003E3424" w:rsidRDefault="007840D2" w:rsidP="003E3424">
      <w:pPr>
        <w:pStyle w:val="a9"/>
        <w:widowControl/>
        <w:shd w:val="clear" w:color="auto" w:fill="FFFFFF"/>
        <w:spacing w:beforeAutospacing="0" w:afterAutospacing="0"/>
        <w:ind w:firstLineChars="200" w:firstLine="640"/>
        <w:jc w:val="center"/>
        <w:rPr>
          <w:rStyle w:val="aa"/>
          <w:rFonts w:ascii="方正小标宋_GBK" w:eastAsia="方正小标宋_GBK" w:hAnsi="黑体" w:cs="微软雅黑"/>
          <w:sz w:val="32"/>
          <w:szCs w:val="32"/>
          <w:shd w:val="clear" w:color="auto" w:fill="FFFFFF"/>
        </w:rPr>
      </w:pPr>
    </w:p>
    <w:p w:rsidR="00B84DCD" w:rsidRDefault="00B84DCD" w:rsidP="0039535F">
      <w:pPr>
        <w:pStyle w:val="a9"/>
        <w:spacing w:beforeAutospacing="0" w:afterAutospacing="0"/>
        <w:ind w:firstLineChars="200" w:firstLine="640"/>
        <w:jc w:val="both"/>
        <w:rPr>
          <w:rFonts w:ascii="仿宋_GB2312" w:eastAsia="仿宋_GB2312" w:hAnsi="微软雅黑"/>
          <w:sz w:val="32"/>
          <w:szCs w:val="32"/>
        </w:rPr>
      </w:pPr>
    </w:p>
    <w:p w:rsidR="00B84DCD" w:rsidRDefault="00B84DCD" w:rsidP="0039535F">
      <w:pPr>
        <w:pStyle w:val="a9"/>
        <w:spacing w:beforeAutospacing="0" w:afterAutospacing="0"/>
        <w:ind w:firstLineChars="200" w:firstLine="640"/>
        <w:jc w:val="both"/>
        <w:rPr>
          <w:rFonts w:ascii="仿宋_GB2312" w:eastAsia="仿宋_GB2312" w:hAnsi="微软雅黑"/>
          <w:sz w:val="32"/>
          <w:szCs w:val="32"/>
        </w:rPr>
      </w:pPr>
    </w:p>
    <w:p w:rsidR="00B84DCD" w:rsidRDefault="00B84DCD" w:rsidP="0039535F">
      <w:pPr>
        <w:pStyle w:val="a9"/>
        <w:spacing w:beforeAutospacing="0" w:afterAutospacing="0"/>
        <w:ind w:firstLineChars="200" w:firstLine="640"/>
        <w:jc w:val="both"/>
        <w:rPr>
          <w:rFonts w:ascii="仿宋_GB2312" w:eastAsia="仿宋_GB2312" w:hAnsi="微软雅黑"/>
          <w:sz w:val="32"/>
          <w:szCs w:val="32"/>
        </w:rPr>
      </w:pPr>
    </w:p>
    <w:p w:rsidR="00B84DCD" w:rsidRDefault="00B84DCD" w:rsidP="0039535F">
      <w:pPr>
        <w:pStyle w:val="a9"/>
        <w:spacing w:beforeAutospacing="0" w:afterAutospacing="0"/>
        <w:ind w:firstLineChars="200" w:firstLine="640"/>
        <w:jc w:val="both"/>
        <w:rPr>
          <w:rFonts w:ascii="仿宋_GB2312" w:eastAsia="仿宋_GB2312" w:hAnsi="微软雅黑"/>
          <w:sz w:val="32"/>
          <w:szCs w:val="32"/>
        </w:rPr>
      </w:pPr>
    </w:p>
    <w:p w:rsidR="00B84DCD" w:rsidRDefault="00B84DCD" w:rsidP="0039535F">
      <w:pPr>
        <w:pStyle w:val="a9"/>
        <w:spacing w:beforeAutospacing="0" w:afterAutospacing="0"/>
        <w:ind w:firstLineChars="200" w:firstLine="640"/>
        <w:jc w:val="both"/>
        <w:rPr>
          <w:rFonts w:ascii="仿宋_GB2312" w:eastAsia="仿宋_GB2312" w:hAnsi="微软雅黑"/>
          <w:sz w:val="32"/>
          <w:szCs w:val="32"/>
        </w:rPr>
      </w:pPr>
    </w:p>
    <w:p w:rsidR="00B84DCD" w:rsidRDefault="00B84DCD" w:rsidP="0039535F">
      <w:pPr>
        <w:pStyle w:val="a9"/>
        <w:spacing w:beforeAutospacing="0" w:afterAutospacing="0"/>
        <w:ind w:firstLineChars="200" w:firstLine="640"/>
        <w:jc w:val="both"/>
        <w:rPr>
          <w:rFonts w:ascii="仿宋_GB2312" w:eastAsia="仿宋_GB2312" w:hAnsi="微软雅黑"/>
          <w:sz w:val="32"/>
          <w:szCs w:val="32"/>
        </w:rPr>
      </w:pPr>
    </w:p>
    <w:p w:rsidR="00B84DCD" w:rsidRDefault="00B84DCD" w:rsidP="0039535F">
      <w:pPr>
        <w:pStyle w:val="a9"/>
        <w:spacing w:beforeAutospacing="0" w:afterAutospacing="0"/>
        <w:ind w:firstLineChars="200" w:firstLine="640"/>
        <w:jc w:val="both"/>
        <w:rPr>
          <w:rFonts w:ascii="仿宋_GB2312" w:eastAsia="仿宋_GB2312" w:hAnsi="微软雅黑"/>
          <w:sz w:val="32"/>
          <w:szCs w:val="32"/>
        </w:rPr>
      </w:pPr>
    </w:p>
    <w:p w:rsidR="00B84DCD" w:rsidRDefault="00B84DCD" w:rsidP="0039535F">
      <w:pPr>
        <w:pStyle w:val="a9"/>
        <w:spacing w:beforeAutospacing="0" w:afterAutospacing="0"/>
        <w:ind w:firstLineChars="200" w:firstLine="640"/>
        <w:jc w:val="both"/>
        <w:rPr>
          <w:rFonts w:ascii="仿宋_GB2312" w:eastAsia="仿宋_GB2312" w:hAnsi="微软雅黑"/>
          <w:sz w:val="32"/>
          <w:szCs w:val="32"/>
        </w:rPr>
      </w:pPr>
    </w:p>
    <w:p w:rsidR="00B84DCD" w:rsidRDefault="00B84DCD" w:rsidP="0039535F">
      <w:pPr>
        <w:pStyle w:val="a9"/>
        <w:spacing w:beforeAutospacing="0" w:afterAutospacing="0"/>
        <w:ind w:firstLineChars="200" w:firstLine="640"/>
        <w:jc w:val="both"/>
        <w:rPr>
          <w:rFonts w:ascii="仿宋_GB2312" w:eastAsia="仿宋_GB2312" w:hAnsi="微软雅黑"/>
          <w:sz w:val="32"/>
          <w:szCs w:val="32"/>
        </w:rPr>
      </w:pPr>
    </w:p>
    <w:p w:rsidR="00B84DCD" w:rsidRDefault="00B84DCD" w:rsidP="0039535F">
      <w:pPr>
        <w:pStyle w:val="a9"/>
        <w:spacing w:beforeAutospacing="0" w:afterAutospacing="0"/>
        <w:ind w:firstLineChars="200" w:firstLine="640"/>
        <w:jc w:val="both"/>
        <w:rPr>
          <w:rFonts w:ascii="仿宋_GB2312" w:eastAsia="仿宋_GB2312" w:hAnsi="微软雅黑"/>
          <w:sz w:val="32"/>
          <w:szCs w:val="32"/>
        </w:rPr>
      </w:pPr>
    </w:p>
    <w:p w:rsidR="00B84DCD" w:rsidRDefault="00B84DCD" w:rsidP="0039535F">
      <w:pPr>
        <w:pStyle w:val="a9"/>
        <w:spacing w:beforeAutospacing="0" w:afterAutospacing="0"/>
        <w:ind w:firstLineChars="200" w:firstLine="640"/>
        <w:jc w:val="both"/>
        <w:rPr>
          <w:rFonts w:ascii="仿宋_GB2312" w:eastAsia="仿宋_GB2312" w:hAnsi="微软雅黑"/>
          <w:sz w:val="32"/>
          <w:szCs w:val="32"/>
        </w:rPr>
      </w:pPr>
    </w:p>
    <w:p w:rsidR="00B84DCD" w:rsidRDefault="00B84DCD" w:rsidP="0039535F">
      <w:pPr>
        <w:pStyle w:val="a9"/>
        <w:spacing w:beforeAutospacing="0" w:afterAutospacing="0"/>
        <w:ind w:firstLineChars="200" w:firstLine="640"/>
        <w:jc w:val="both"/>
        <w:rPr>
          <w:rFonts w:ascii="仿宋_GB2312" w:eastAsia="仿宋_GB2312" w:hAnsi="微软雅黑"/>
          <w:sz w:val="32"/>
          <w:szCs w:val="32"/>
        </w:rPr>
      </w:pPr>
    </w:p>
    <w:p w:rsidR="00B84DCD" w:rsidRDefault="00B84DCD" w:rsidP="0039535F">
      <w:pPr>
        <w:pStyle w:val="a9"/>
        <w:spacing w:beforeAutospacing="0" w:afterAutospacing="0"/>
        <w:ind w:firstLineChars="200" w:firstLine="640"/>
        <w:jc w:val="both"/>
        <w:rPr>
          <w:rFonts w:ascii="仿宋_GB2312" w:eastAsia="仿宋_GB2312" w:hAnsi="微软雅黑"/>
          <w:sz w:val="32"/>
          <w:szCs w:val="32"/>
        </w:rPr>
      </w:pPr>
    </w:p>
    <w:p w:rsidR="00B654F9" w:rsidRDefault="00B654F9" w:rsidP="0039535F">
      <w:pPr>
        <w:pStyle w:val="a9"/>
        <w:spacing w:beforeAutospacing="0" w:afterAutospacing="0"/>
        <w:ind w:firstLineChars="200" w:firstLine="640"/>
        <w:jc w:val="both"/>
        <w:rPr>
          <w:rFonts w:ascii="仿宋_GB2312" w:eastAsia="仿宋_GB2312" w:hAnsi="微软雅黑"/>
          <w:sz w:val="32"/>
          <w:szCs w:val="32"/>
        </w:rPr>
      </w:pPr>
    </w:p>
    <w:p w:rsidR="00B654F9" w:rsidRDefault="00B654F9" w:rsidP="0039535F">
      <w:pPr>
        <w:pStyle w:val="a9"/>
        <w:spacing w:beforeAutospacing="0" w:afterAutospacing="0"/>
        <w:ind w:firstLineChars="200" w:firstLine="640"/>
        <w:jc w:val="both"/>
        <w:rPr>
          <w:rFonts w:ascii="仿宋_GB2312" w:eastAsia="仿宋_GB2312" w:hAnsi="微软雅黑"/>
          <w:sz w:val="32"/>
          <w:szCs w:val="32"/>
        </w:rPr>
      </w:pPr>
    </w:p>
    <w:p w:rsidR="0039535F" w:rsidRDefault="0039535F" w:rsidP="00CF2507">
      <w:pPr>
        <w:pStyle w:val="a9"/>
        <w:spacing w:beforeAutospacing="0" w:afterAutospacing="0"/>
        <w:jc w:val="both"/>
        <w:rPr>
          <w:rFonts w:ascii="仿宋_GB2312" w:eastAsia="仿宋_GB2312" w:hAnsi="微软雅黑"/>
          <w:sz w:val="32"/>
          <w:szCs w:val="32"/>
        </w:rPr>
      </w:pPr>
    </w:p>
    <w:sectPr w:rsidR="0039535F" w:rsidSect="0039535F">
      <w:footerReference w:type="default" r:id="rId8"/>
      <w:endnotePr>
        <w:numFmt w:val="decimal"/>
      </w:endnotePr>
      <w:type w:val="continuous"/>
      <w:pgSz w:w="11906" w:h="16838" w:code="9"/>
      <w:pgMar w:top="2098" w:right="1474" w:bottom="1701" w:left="1588" w:header="851" w:footer="1247" w:gutter="0"/>
      <w:cols w:space="425"/>
      <w:docGrid w:linePitch="435" w:charSpace="216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4700" w:rsidRDefault="00184700" w:rsidP="007840D2">
      <w:r>
        <w:separator/>
      </w:r>
    </w:p>
  </w:endnote>
  <w:endnote w:type="continuationSeparator" w:id="1">
    <w:p w:rsidR="00184700" w:rsidRPr="0028205A" w:rsidRDefault="00184700" w:rsidP="0028205A">
      <w:pPr>
        <w:pStyle w:val="a6"/>
      </w:pPr>
    </w:p>
  </w:endnote>
  <w:endnote w:type="continuationNotice" w:id="2">
    <w:p w:rsidR="00184700" w:rsidRPr="0028205A" w:rsidRDefault="00184700" w:rsidP="0028205A">
      <w:pPr>
        <w:pStyle w:val="a6"/>
      </w:pPr>
    </w:p>
  </w:endnote>
  <w:endnote w:id="3">
    <w:p w:rsidR="00FF000B" w:rsidRPr="008566D7" w:rsidRDefault="00FF000B" w:rsidP="008566D7">
      <w:pPr>
        <w:spacing w:line="600" w:lineRule="exact"/>
        <w:ind w:firstLineChars="200" w:firstLine="640"/>
        <w:rPr>
          <w:rFonts w:ascii="方正仿宋_GBK" w:eastAsia="方正仿宋_GBK" w:hAnsi="黑体" w:cs="仿宋"/>
          <w:sz w:val="32"/>
          <w:szCs w:val="32"/>
          <w:shd w:val="clear" w:color="auto" w:fill="FFFFFF"/>
        </w:rPr>
      </w:pPr>
      <w:r w:rsidRPr="008566D7">
        <w:rPr>
          <w:rStyle w:val="ab"/>
          <w:rFonts w:ascii="方正仿宋_GBK" w:eastAsia="方正仿宋_GBK" w:hint="eastAsia"/>
          <w:sz w:val="32"/>
          <w:szCs w:val="32"/>
          <w:vertAlign w:val="baseline"/>
        </w:rPr>
        <w:endnoteRef/>
      </w:r>
      <w:r w:rsidR="009D4965" w:rsidRPr="008566D7">
        <w:rPr>
          <w:rFonts w:ascii="方正仿宋_GBK" w:eastAsia="方正仿宋_GBK" w:hAnsi="黑体" w:cs="仿宋" w:hint="eastAsia"/>
          <w:sz w:val="32"/>
          <w:szCs w:val="32"/>
          <w:shd w:val="clear" w:color="auto" w:fill="FFFFFF"/>
        </w:rPr>
        <w:t>.</w:t>
      </w:r>
      <w:r w:rsidRPr="008566D7">
        <w:rPr>
          <w:rFonts w:ascii="方正仿宋_GBK" w:eastAsia="方正仿宋_GBK" w:hAnsi="黑体" w:cs="仿宋" w:hint="eastAsia"/>
          <w:sz w:val="32"/>
          <w:szCs w:val="32"/>
          <w:shd w:val="clear" w:color="auto" w:fill="FFFFFF"/>
        </w:rPr>
        <w:t>案—件比：“案”是指发生的具体案件，“件”是指这些具体的案件进入司法程序后，根据所经历的有关诉讼环节统计出来的件数，两者对比形成刑事检察“案-件比”指标值。</w:t>
      </w:r>
    </w:p>
  </w:endnote>
  <w:endnote w:id="4">
    <w:p w:rsidR="009D4965" w:rsidRDefault="00FF000B" w:rsidP="008566D7">
      <w:pPr>
        <w:spacing w:line="600" w:lineRule="exact"/>
        <w:ind w:firstLineChars="200" w:firstLine="640"/>
        <w:rPr>
          <w:rFonts w:ascii="方正仿宋_GBK" w:eastAsia="方正仿宋_GBK" w:hAnsi="黑体" w:cs="仿宋"/>
          <w:sz w:val="32"/>
          <w:szCs w:val="32"/>
          <w:shd w:val="clear" w:color="auto" w:fill="FFFFFF"/>
        </w:rPr>
      </w:pPr>
      <w:r w:rsidRPr="008566D7">
        <w:rPr>
          <w:rStyle w:val="ab"/>
          <w:rFonts w:ascii="方正仿宋_GBK" w:eastAsia="方正仿宋_GBK" w:hint="eastAsia"/>
          <w:sz w:val="32"/>
          <w:szCs w:val="32"/>
          <w:vertAlign w:val="baseline"/>
        </w:rPr>
        <w:endnoteRef/>
      </w:r>
      <w:r w:rsidR="009D4965" w:rsidRPr="008566D7">
        <w:rPr>
          <w:rFonts w:ascii="方正仿宋_GBK" w:eastAsia="方正仿宋_GBK" w:hAnsi="黑体" w:cs="仿宋" w:hint="eastAsia"/>
          <w:sz w:val="32"/>
          <w:szCs w:val="32"/>
          <w:shd w:val="clear" w:color="auto" w:fill="FFFFFF"/>
        </w:rPr>
        <w:t>.</w:t>
      </w:r>
      <w:r w:rsidRPr="008566D7">
        <w:rPr>
          <w:rFonts w:ascii="方正仿宋_GBK" w:eastAsia="方正仿宋_GBK" w:hAnsi="黑体" w:cs="仿宋" w:hint="eastAsia"/>
          <w:sz w:val="32"/>
          <w:szCs w:val="32"/>
          <w:shd w:val="clear" w:color="auto" w:fill="FFFFFF"/>
        </w:rPr>
        <w:t>诉前羁押率：起诉时被羁押的人数与检察机关提起公诉的全部人数之比。</w:t>
      </w:r>
    </w:p>
    <w:p w:rsidR="0028205A" w:rsidRDefault="0028205A" w:rsidP="008566D7">
      <w:pPr>
        <w:spacing w:line="600" w:lineRule="exact"/>
        <w:ind w:firstLineChars="200" w:firstLine="640"/>
        <w:rPr>
          <w:rFonts w:ascii="方正仿宋_GBK" w:eastAsia="方正仿宋_GBK" w:hAnsi="黑体" w:cs="仿宋"/>
          <w:sz w:val="32"/>
          <w:szCs w:val="32"/>
          <w:shd w:val="clear" w:color="auto" w:fill="FFFFFF"/>
        </w:rPr>
      </w:pPr>
    </w:p>
    <w:p w:rsidR="0028205A" w:rsidRDefault="0028205A" w:rsidP="008566D7">
      <w:pPr>
        <w:spacing w:line="600" w:lineRule="exact"/>
        <w:ind w:firstLineChars="200" w:firstLine="640"/>
        <w:rPr>
          <w:rFonts w:ascii="方正仿宋_GBK" w:eastAsia="方正仿宋_GBK" w:hAnsi="黑体" w:cs="仿宋"/>
          <w:sz w:val="32"/>
          <w:szCs w:val="32"/>
          <w:shd w:val="clear" w:color="auto" w:fill="FFFFFF"/>
        </w:rPr>
      </w:pPr>
    </w:p>
    <w:tbl>
      <w:tblPr>
        <w:tblW w:w="0" w:type="auto"/>
        <w:tblInd w:w="-5" w:type="dxa"/>
        <w:tblBorders>
          <w:top w:val="single" w:sz="4" w:space="0" w:color="auto"/>
          <w:bottom w:val="single" w:sz="4" w:space="0" w:color="auto"/>
          <w:insideH w:val="single" w:sz="4" w:space="0" w:color="auto"/>
          <w:insideV w:val="single" w:sz="4" w:space="0" w:color="auto"/>
        </w:tblBorders>
        <w:tblLook w:val="0000"/>
      </w:tblPr>
      <w:tblGrid>
        <w:gridCol w:w="8844"/>
      </w:tblGrid>
      <w:tr w:rsidR="00B84DCD" w:rsidTr="005E2B3F">
        <w:trPr>
          <w:trHeight w:hRule="exact" w:val="680"/>
        </w:trPr>
        <w:tc>
          <w:tcPr>
            <w:tcW w:w="8844" w:type="dxa"/>
            <w:tcMar>
              <w:left w:w="0" w:type="dxa"/>
              <w:right w:w="0" w:type="dxa"/>
            </w:tcMar>
            <w:vAlign w:val="center"/>
          </w:tcPr>
          <w:p w:rsidR="00B84DCD" w:rsidRDefault="00B84DCD" w:rsidP="003E3424">
            <w:pPr>
              <w:overflowPunct w:val="0"/>
              <w:adjustRightInd w:val="0"/>
              <w:spacing w:beforeLines="20" w:afterLines="25" w:line="400" w:lineRule="exact"/>
              <w:jc w:val="distribute"/>
              <w:rPr>
                <w:sz w:val="30"/>
                <w:szCs w:val="30"/>
              </w:rPr>
            </w:pPr>
            <w:r>
              <w:rPr>
                <w:rFonts w:ascii="方正仿宋_GBK" w:eastAsia="方正仿宋_GBK" w:hAnsi="方正仿宋_GBK" w:cs="方正仿宋_GBK" w:hint="eastAsia"/>
                <w:sz w:val="30"/>
                <w:szCs w:val="30"/>
              </w:rPr>
              <w:t>大会</w:t>
            </w:r>
            <w:r>
              <w:rPr>
                <w:rFonts w:ascii="方正仿宋_GBK" w:eastAsia="方正仿宋_GBK" w:hAnsi="方正仿宋_GBK" w:cs="方正仿宋_GBK"/>
                <w:sz w:val="30"/>
                <w:szCs w:val="30"/>
              </w:rPr>
              <w:t>秘书处</w:t>
            </w:r>
            <w:r>
              <w:rPr>
                <w:rFonts w:hint="eastAsia"/>
                <w:sz w:val="30"/>
                <w:szCs w:val="30"/>
              </w:rPr>
              <w:t xml:space="preserve">    </w:t>
            </w:r>
            <w:r>
              <w:rPr>
                <w:sz w:val="30"/>
                <w:szCs w:val="30"/>
              </w:rPr>
              <w:t xml:space="preserve">  </w:t>
            </w:r>
            <w:r>
              <w:rPr>
                <w:rFonts w:hint="eastAsia"/>
                <w:sz w:val="30"/>
                <w:szCs w:val="30"/>
              </w:rPr>
              <w:t xml:space="preserve">  </w:t>
            </w:r>
            <w:r>
              <w:rPr>
                <w:sz w:val="30"/>
                <w:szCs w:val="30"/>
              </w:rPr>
              <w:t xml:space="preserve">  </w:t>
            </w:r>
            <w:r>
              <w:rPr>
                <w:rFonts w:hint="eastAsia"/>
                <w:sz w:val="30"/>
                <w:szCs w:val="30"/>
              </w:rPr>
              <w:t xml:space="preserve"> </w:t>
            </w:r>
            <w:r>
              <w:rPr>
                <w:rFonts w:hint="eastAsia"/>
                <w:sz w:val="30"/>
                <w:szCs w:val="30"/>
              </w:rPr>
              <w:t xml:space="preserve">　</w:t>
            </w:r>
            <w:r>
              <w:rPr>
                <w:sz w:val="30"/>
                <w:szCs w:val="30"/>
              </w:rPr>
              <w:t xml:space="preserve"> </w:t>
            </w:r>
            <w:r>
              <w:rPr>
                <w:rFonts w:hint="eastAsia"/>
                <w:sz w:val="30"/>
                <w:szCs w:val="30"/>
              </w:rPr>
              <w:t xml:space="preserve">  </w:t>
            </w:r>
            <w:r>
              <w:rPr>
                <w:sz w:val="30"/>
                <w:szCs w:val="30"/>
              </w:rPr>
              <w:t xml:space="preserve">    </w:t>
            </w:r>
            <w:r>
              <w:rPr>
                <w:rFonts w:hint="eastAsia"/>
                <w:sz w:val="30"/>
                <w:szCs w:val="30"/>
              </w:rPr>
              <w:t xml:space="preserve"> </w:t>
            </w:r>
            <w:r>
              <w:rPr>
                <w:sz w:val="30"/>
                <w:szCs w:val="30"/>
              </w:rPr>
              <w:t xml:space="preserve">          </w:t>
            </w:r>
            <w:r>
              <w:rPr>
                <w:rFonts w:hint="eastAsia"/>
                <w:sz w:val="30"/>
                <w:szCs w:val="30"/>
              </w:rPr>
              <w:t xml:space="preserve">  </w:t>
            </w:r>
            <w:r>
              <w:rPr>
                <w:rFonts w:eastAsia="方正仿宋_GBK"/>
                <w:sz w:val="30"/>
                <w:szCs w:val="30"/>
              </w:rPr>
              <w:t>202</w:t>
            </w:r>
            <w:r>
              <w:rPr>
                <w:rFonts w:eastAsia="方正仿宋_GBK" w:hint="eastAsia"/>
                <w:sz w:val="30"/>
                <w:szCs w:val="30"/>
              </w:rPr>
              <w:t>2</w:t>
            </w:r>
            <w:r>
              <w:rPr>
                <w:rFonts w:eastAsia="方正仿宋_GBK"/>
                <w:sz w:val="30"/>
                <w:szCs w:val="30"/>
              </w:rPr>
              <w:t>年</w:t>
            </w:r>
            <w:r>
              <w:rPr>
                <w:rFonts w:eastAsia="方正仿宋_GBK"/>
                <w:sz w:val="30"/>
                <w:szCs w:val="30"/>
              </w:rPr>
              <w:t>1</w:t>
            </w:r>
            <w:r>
              <w:rPr>
                <w:rFonts w:eastAsia="方正仿宋_GBK"/>
                <w:sz w:val="30"/>
                <w:szCs w:val="30"/>
              </w:rPr>
              <w:t>月</w:t>
            </w:r>
            <w:r w:rsidR="003F0916">
              <w:rPr>
                <w:rFonts w:eastAsia="方正仿宋_GBK" w:hint="eastAsia"/>
                <w:sz w:val="30"/>
                <w:szCs w:val="30"/>
              </w:rPr>
              <w:t>1</w:t>
            </w:r>
            <w:r>
              <w:rPr>
                <w:rFonts w:eastAsia="方正仿宋_GBK"/>
                <w:sz w:val="30"/>
                <w:szCs w:val="30"/>
              </w:rPr>
              <w:t>日印</w:t>
            </w:r>
          </w:p>
        </w:tc>
      </w:tr>
    </w:tbl>
    <w:p w:rsidR="00FF000B" w:rsidRPr="009D4965" w:rsidRDefault="00FF000B" w:rsidP="009D4965">
      <w:pPr>
        <w:pStyle w:val="a4"/>
        <w:snapToGrid/>
        <w:jc w:val="both"/>
        <w:rPr>
          <w:rFonts w:ascii="仿宋_GB2312" w:eastAsia="仿宋_GB2312"/>
          <w:sz w:val="32"/>
          <w:szCs w:val="32"/>
        </w:rPr>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楷体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20973"/>
      <w:docPartObj>
        <w:docPartGallery w:val="AutoText"/>
      </w:docPartObj>
    </w:sdtPr>
    <w:sdtContent>
      <w:p w:rsidR="00FF000B" w:rsidRDefault="0016064B">
        <w:pPr>
          <w:pStyle w:val="a6"/>
          <w:jc w:val="center"/>
        </w:pPr>
        <w:r w:rsidRPr="0016064B">
          <w:fldChar w:fldCharType="begin"/>
        </w:r>
        <w:r w:rsidR="00C20439">
          <w:instrText xml:space="preserve"> PAGE   \* MERGEFORMAT </w:instrText>
        </w:r>
        <w:r w:rsidRPr="0016064B">
          <w:fldChar w:fldCharType="separate"/>
        </w:r>
        <w:r w:rsidR="003E3424" w:rsidRPr="003E3424">
          <w:rPr>
            <w:noProof/>
            <w:lang w:val="zh-CN"/>
          </w:rPr>
          <w:t>7</w:t>
        </w:r>
        <w:r>
          <w:rPr>
            <w:noProof/>
            <w:lang w:val="zh-C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4700" w:rsidRDefault="00184700" w:rsidP="007840D2">
      <w:r>
        <w:separator/>
      </w:r>
    </w:p>
  </w:footnote>
  <w:footnote w:type="continuationSeparator" w:id="1">
    <w:p w:rsidR="00184700" w:rsidRDefault="00184700" w:rsidP="007840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bordersDoNotSurroundHeader/>
  <w:bordersDoNotSurroundFooter/>
  <w:documentProtection w:edit="readOnly" w:enforcement="0"/>
  <w:defaultTabStop w:val="420"/>
  <w:drawingGridHorizontalSpacing w:val="158"/>
  <w:drawingGridVerticalSpacing w:val="435"/>
  <w:displayHorizontalDrawingGridEvery w:val="2"/>
  <w:noPunctuationKerning/>
  <w:characterSpacingControl w:val="compressPunctuation"/>
  <w:hdrShapeDefaults>
    <o:shapedefaults v:ext="edit" spidmax="45058"/>
  </w:hdrShapeDefaults>
  <w:footnotePr>
    <w:footnote w:id="0"/>
    <w:footnote w:id="1"/>
  </w:footnotePr>
  <w:endnotePr>
    <w:numFmt w:val="decimal"/>
    <w:endnote w:id="0"/>
    <w:endnote w:id="1"/>
    <w:endnote w:id="2"/>
  </w:endnotePr>
  <w:compat>
    <w:spaceForUL/>
    <w:balanceSingleByteDoubleByteWidth/>
    <w:doNotLeaveBackslashAlone/>
    <w:ulTrailSpace/>
    <w:doNotExpandShiftReturn/>
    <w:adjustLineHeightInTable/>
    <w:useFELayout/>
  </w:compat>
  <w:rsids>
    <w:rsidRoot w:val="2CB2650F"/>
    <w:rsid w:val="000134E1"/>
    <w:rsid w:val="00017658"/>
    <w:rsid w:val="00021E1B"/>
    <w:rsid w:val="000308A3"/>
    <w:rsid w:val="00030ADA"/>
    <w:rsid w:val="00032E86"/>
    <w:rsid w:val="00033FFB"/>
    <w:rsid w:val="0004037F"/>
    <w:rsid w:val="0004466D"/>
    <w:rsid w:val="0004566B"/>
    <w:rsid w:val="00047A52"/>
    <w:rsid w:val="00050804"/>
    <w:rsid w:val="00050B41"/>
    <w:rsid w:val="00056589"/>
    <w:rsid w:val="0005667A"/>
    <w:rsid w:val="00060C2D"/>
    <w:rsid w:val="00070355"/>
    <w:rsid w:val="00072F00"/>
    <w:rsid w:val="000743C1"/>
    <w:rsid w:val="00075C9C"/>
    <w:rsid w:val="000772FA"/>
    <w:rsid w:val="00080ACE"/>
    <w:rsid w:val="000812B1"/>
    <w:rsid w:val="000900BC"/>
    <w:rsid w:val="0009190E"/>
    <w:rsid w:val="00095E4E"/>
    <w:rsid w:val="000A4D94"/>
    <w:rsid w:val="000A63BA"/>
    <w:rsid w:val="000B0728"/>
    <w:rsid w:val="000B2D49"/>
    <w:rsid w:val="000B3699"/>
    <w:rsid w:val="000C4982"/>
    <w:rsid w:val="000D07A5"/>
    <w:rsid w:val="000E015C"/>
    <w:rsid w:val="000E257B"/>
    <w:rsid w:val="000E422F"/>
    <w:rsid w:val="000E53F1"/>
    <w:rsid w:val="000E6382"/>
    <w:rsid w:val="000F0420"/>
    <w:rsid w:val="000F0FD7"/>
    <w:rsid w:val="0010294B"/>
    <w:rsid w:val="00104396"/>
    <w:rsid w:val="00105311"/>
    <w:rsid w:val="00107A50"/>
    <w:rsid w:val="00110D31"/>
    <w:rsid w:val="00112883"/>
    <w:rsid w:val="00114F93"/>
    <w:rsid w:val="001157FC"/>
    <w:rsid w:val="00117724"/>
    <w:rsid w:val="00120481"/>
    <w:rsid w:val="001239A1"/>
    <w:rsid w:val="00125B23"/>
    <w:rsid w:val="00127E38"/>
    <w:rsid w:val="0014074F"/>
    <w:rsid w:val="00141EE0"/>
    <w:rsid w:val="0014389F"/>
    <w:rsid w:val="00144C27"/>
    <w:rsid w:val="00144D39"/>
    <w:rsid w:val="0014679E"/>
    <w:rsid w:val="001505BF"/>
    <w:rsid w:val="0016064B"/>
    <w:rsid w:val="001675EA"/>
    <w:rsid w:val="0017009C"/>
    <w:rsid w:val="00170C52"/>
    <w:rsid w:val="00182E6E"/>
    <w:rsid w:val="001832AC"/>
    <w:rsid w:val="00184700"/>
    <w:rsid w:val="00184B00"/>
    <w:rsid w:val="001875E7"/>
    <w:rsid w:val="001A3577"/>
    <w:rsid w:val="001B1A87"/>
    <w:rsid w:val="001B1C7C"/>
    <w:rsid w:val="001B2474"/>
    <w:rsid w:val="001B5491"/>
    <w:rsid w:val="001B6A46"/>
    <w:rsid w:val="001C11E0"/>
    <w:rsid w:val="001C2479"/>
    <w:rsid w:val="001C2AD0"/>
    <w:rsid w:val="001C3CAB"/>
    <w:rsid w:val="001C3F68"/>
    <w:rsid w:val="001C4CAF"/>
    <w:rsid w:val="001C64E4"/>
    <w:rsid w:val="001C6CC1"/>
    <w:rsid w:val="001D2607"/>
    <w:rsid w:val="001E0145"/>
    <w:rsid w:val="001E26F9"/>
    <w:rsid w:val="001E4722"/>
    <w:rsid w:val="001E7031"/>
    <w:rsid w:val="001F37F7"/>
    <w:rsid w:val="001F6C3D"/>
    <w:rsid w:val="00202F15"/>
    <w:rsid w:val="002042A0"/>
    <w:rsid w:val="00205687"/>
    <w:rsid w:val="0020617D"/>
    <w:rsid w:val="00206B2D"/>
    <w:rsid w:val="00207025"/>
    <w:rsid w:val="00213EC4"/>
    <w:rsid w:val="00214678"/>
    <w:rsid w:val="002149AB"/>
    <w:rsid w:val="00214BCD"/>
    <w:rsid w:val="00215AF5"/>
    <w:rsid w:val="0022222A"/>
    <w:rsid w:val="00223B59"/>
    <w:rsid w:val="00225025"/>
    <w:rsid w:val="00235651"/>
    <w:rsid w:val="00236411"/>
    <w:rsid w:val="00240572"/>
    <w:rsid w:val="00240A93"/>
    <w:rsid w:val="00240DAB"/>
    <w:rsid w:val="002413BE"/>
    <w:rsid w:val="00242F2B"/>
    <w:rsid w:val="002450A1"/>
    <w:rsid w:val="002557A2"/>
    <w:rsid w:val="00256BA0"/>
    <w:rsid w:val="00257B6B"/>
    <w:rsid w:val="00265352"/>
    <w:rsid w:val="002668B5"/>
    <w:rsid w:val="0026743F"/>
    <w:rsid w:val="002749C4"/>
    <w:rsid w:val="0028205A"/>
    <w:rsid w:val="00285B5E"/>
    <w:rsid w:val="00286127"/>
    <w:rsid w:val="00287381"/>
    <w:rsid w:val="00290518"/>
    <w:rsid w:val="002945EA"/>
    <w:rsid w:val="00294AFF"/>
    <w:rsid w:val="00294B7E"/>
    <w:rsid w:val="00295252"/>
    <w:rsid w:val="00295ACF"/>
    <w:rsid w:val="002A33F7"/>
    <w:rsid w:val="002A45DF"/>
    <w:rsid w:val="002A6191"/>
    <w:rsid w:val="002B0E06"/>
    <w:rsid w:val="002B2375"/>
    <w:rsid w:val="002B2515"/>
    <w:rsid w:val="002B2E07"/>
    <w:rsid w:val="002B34BE"/>
    <w:rsid w:val="002B73BF"/>
    <w:rsid w:val="002B7BA5"/>
    <w:rsid w:val="002C1F5C"/>
    <w:rsid w:val="002E005A"/>
    <w:rsid w:val="002E378F"/>
    <w:rsid w:val="002F0F6E"/>
    <w:rsid w:val="002F145F"/>
    <w:rsid w:val="002F16E1"/>
    <w:rsid w:val="002F39F9"/>
    <w:rsid w:val="00300D90"/>
    <w:rsid w:val="003026E4"/>
    <w:rsid w:val="00302A9A"/>
    <w:rsid w:val="00304DE7"/>
    <w:rsid w:val="00306857"/>
    <w:rsid w:val="00307B3B"/>
    <w:rsid w:val="003144F5"/>
    <w:rsid w:val="003206CE"/>
    <w:rsid w:val="0032281F"/>
    <w:rsid w:val="00327D84"/>
    <w:rsid w:val="0033399A"/>
    <w:rsid w:val="00344445"/>
    <w:rsid w:val="00344DD0"/>
    <w:rsid w:val="0035350A"/>
    <w:rsid w:val="003553D0"/>
    <w:rsid w:val="003575AF"/>
    <w:rsid w:val="0036674A"/>
    <w:rsid w:val="003733D0"/>
    <w:rsid w:val="0037451D"/>
    <w:rsid w:val="003757C1"/>
    <w:rsid w:val="003762C5"/>
    <w:rsid w:val="00377A2F"/>
    <w:rsid w:val="00381B4C"/>
    <w:rsid w:val="003867D3"/>
    <w:rsid w:val="0039058E"/>
    <w:rsid w:val="003917C2"/>
    <w:rsid w:val="00392093"/>
    <w:rsid w:val="003926E0"/>
    <w:rsid w:val="00392BD5"/>
    <w:rsid w:val="0039535F"/>
    <w:rsid w:val="003958E6"/>
    <w:rsid w:val="00395D44"/>
    <w:rsid w:val="003964BA"/>
    <w:rsid w:val="003978E6"/>
    <w:rsid w:val="003B06B6"/>
    <w:rsid w:val="003B133C"/>
    <w:rsid w:val="003C6B23"/>
    <w:rsid w:val="003C727B"/>
    <w:rsid w:val="003D2021"/>
    <w:rsid w:val="003D40E0"/>
    <w:rsid w:val="003D4CC5"/>
    <w:rsid w:val="003D50D7"/>
    <w:rsid w:val="003D54EA"/>
    <w:rsid w:val="003D64F9"/>
    <w:rsid w:val="003D6A8B"/>
    <w:rsid w:val="003D70A3"/>
    <w:rsid w:val="003E3424"/>
    <w:rsid w:val="003E5DD8"/>
    <w:rsid w:val="003F0916"/>
    <w:rsid w:val="003F4DFF"/>
    <w:rsid w:val="003F749E"/>
    <w:rsid w:val="00400A23"/>
    <w:rsid w:val="00401010"/>
    <w:rsid w:val="00401184"/>
    <w:rsid w:val="004011A1"/>
    <w:rsid w:val="00401799"/>
    <w:rsid w:val="00402D74"/>
    <w:rsid w:val="00407793"/>
    <w:rsid w:val="00407B21"/>
    <w:rsid w:val="00410FA9"/>
    <w:rsid w:val="00412B6D"/>
    <w:rsid w:val="00414B6B"/>
    <w:rsid w:val="004266D6"/>
    <w:rsid w:val="0042767E"/>
    <w:rsid w:val="00427AC9"/>
    <w:rsid w:val="00427E88"/>
    <w:rsid w:val="00427F3D"/>
    <w:rsid w:val="004363FC"/>
    <w:rsid w:val="004373D7"/>
    <w:rsid w:val="00442331"/>
    <w:rsid w:val="00446EA3"/>
    <w:rsid w:val="004518A0"/>
    <w:rsid w:val="00461926"/>
    <w:rsid w:val="00471AAF"/>
    <w:rsid w:val="00471EDB"/>
    <w:rsid w:val="00477D7A"/>
    <w:rsid w:val="00477D80"/>
    <w:rsid w:val="00484DB4"/>
    <w:rsid w:val="004871B3"/>
    <w:rsid w:val="00493A57"/>
    <w:rsid w:val="00494BD5"/>
    <w:rsid w:val="004955CD"/>
    <w:rsid w:val="004968C8"/>
    <w:rsid w:val="00497E2D"/>
    <w:rsid w:val="004B2CF5"/>
    <w:rsid w:val="004B3D9E"/>
    <w:rsid w:val="004B61BB"/>
    <w:rsid w:val="004B6D42"/>
    <w:rsid w:val="004B6F3D"/>
    <w:rsid w:val="004C08D0"/>
    <w:rsid w:val="004C2334"/>
    <w:rsid w:val="004C43CA"/>
    <w:rsid w:val="004C4586"/>
    <w:rsid w:val="004D16E1"/>
    <w:rsid w:val="004D2716"/>
    <w:rsid w:val="004D4AF0"/>
    <w:rsid w:val="004D4D23"/>
    <w:rsid w:val="004E209C"/>
    <w:rsid w:val="004E7B9B"/>
    <w:rsid w:val="004F5EC2"/>
    <w:rsid w:val="0050084C"/>
    <w:rsid w:val="005018CB"/>
    <w:rsid w:val="00506149"/>
    <w:rsid w:val="005069CB"/>
    <w:rsid w:val="005131AB"/>
    <w:rsid w:val="00515523"/>
    <w:rsid w:val="005163F6"/>
    <w:rsid w:val="0052111E"/>
    <w:rsid w:val="00521160"/>
    <w:rsid w:val="00521D44"/>
    <w:rsid w:val="0052542C"/>
    <w:rsid w:val="00526E11"/>
    <w:rsid w:val="00530A52"/>
    <w:rsid w:val="005331DE"/>
    <w:rsid w:val="0054112C"/>
    <w:rsid w:val="0054158B"/>
    <w:rsid w:val="0054390E"/>
    <w:rsid w:val="00546CF3"/>
    <w:rsid w:val="00547E02"/>
    <w:rsid w:val="00551C7F"/>
    <w:rsid w:val="00551EF3"/>
    <w:rsid w:val="00552F9C"/>
    <w:rsid w:val="00556BAE"/>
    <w:rsid w:val="00556CD4"/>
    <w:rsid w:val="00562285"/>
    <w:rsid w:val="00562353"/>
    <w:rsid w:val="00566989"/>
    <w:rsid w:val="0057039D"/>
    <w:rsid w:val="00570BD8"/>
    <w:rsid w:val="00572948"/>
    <w:rsid w:val="00575780"/>
    <w:rsid w:val="005805D7"/>
    <w:rsid w:val="00580917"/>
    <w:rsid w:val="00583887"/>
    <w:rsid w:val="0058477A"/>
    <w:rsid w:val="00584DEB"/>
    <w:rsid w:val="00594C89"/>
    <w:rsid w:val="005965F4"/>
    <w:rsid w:val="005A008B"/>
    <w:rsid w:val="005A5F8A"/>
    <w:rsid w:val="005B2448"/>
    <w:rsid w:val="005B35E5"/>
    <w:rsid w:val="005B539A"/>
    <w:rsid w:val="005B768E"/>
    <w:rsid w:val="005E2501"/>
    <w:rsid w:val="005E4AAF"/>
    <w:rsid w:val="005E5627"/>
    <w:rsid w:val="005E62DA"/>
    <w:rsid w:val="005F0186"/>
    <w:rsid w:val="005F2BF1"/>
    <w:rsid w:val="005F408E"/>
    <w:rsid w:val="005F53B3"/>
    <w:rsid w:val="005F60A1"/>
    <w:rsid w:val="005F610F"/>
    <w:rsid w:val="006001E9"/>
    <w:rsid w:val="00602AC2"/>
    <w:rsid w:val="00603A86"/>
    <w:rsid w:val="00603C4C"/>
    <w:rsid w:val="00604842"/>
    <w:rsid w:val="00606507"/>
    <w:rsid w:val="00611129"/>
    <w:rsid w:val="00612423"/>
    <w:rsid w:val="00613484"/>
    <w:rsid w:val="00614758"/>
    <w:rsid w:val="00616BB0"/>
    <w:rsid w:val="00640711"/>
    <w:rsid w:val="006446E9"/>
    <w:rsid w:val="0064674B"/>
    <w:rsid w:val="0065207D"/>
    <w:rsid w:val="0066048C"/>
    <w:rsid w:val="00663AAA"/>
    <w:rsid w:val="0067202D"/>
    <w:rsid w:val="00673024"/>
    <w:rsid w:val="006804C5"/>
    <w:rsid w:val="0068285B"/>
    <w:rsid w:val="00683ECE"/>
    <w:rsid w:val="00684E2F"/>
    <w:rsid w:val="0068726A"/>
    <w:rsid w:val="00687E6A"/>
    <w:rsid w:val="00694E29"/>
    <w:rsid w:val="00695099"/>
    <w:rsid w:val="00695148"/>
    <w:rsid w:val="006A0498"/>
    <w:rsid w:val="006A2636"/>
    <w:rsid w:val="006A2A2D"/>
    <w:rsid w:val="006A4C29"/>
    <w:rsid w:val="006B0524"/>
    <w:rsid w:val="006B1205"/>
    <w:rsid w:val="006C60BE"/>
    <w:rsid w:val="006C6F99"/>
    <w:rsid w:val="006D2199"/>
    <w:rsid w:val="006D3264"/>
    <w:rsid w:val="006D72B1"/>
    <w:rsid w:val="006E495D"/>
    <w:rsid w:val="006E4A00"/>
    <w:rsid w:val="006E5113"/>
    <w:rsid w:val="006E56F9"/>
    <w:rsid w:val="006E74C2"/>
    <w:rsid w:val="006E7877"/>
    <w:rsid w:val="006F03DE"/>
    <w:rsid w:val="006F03F8"/>
    <w:rsid w:val="006F0FE6"/>
    <w:rsid w:val="006F1CF1"/>
    <w:rsid w:val="006F5A81"/>
    <w:rsid w:val="006F7F1B"/>
    <w:rsid w:val="00703F97"/>
    <w:rsid w:val="00706572"/>
    <w:rsid w:val="007102EC"/>
    <w:rsid w:val="00710842"/>
    <w:rsid w:val="007140B7"/>
    <w:rsid w:val="00717DAA"/>
    <w:rsid w:val="007213BA"/>
    <w:rsid w:val="00722F55"/>
    <w:rsid w:val="00723276"/>
    <w:rsid w:val="00723677"/>
    <w:rsid w:val="00731CCE"/>
    <w:rsid w:val="00734209"/>
    <w:rsid w:val="00736FDB"/>
    <w:rsid w:val="00740790"/>
    <w:rsid w:val="00743827"/>
    <w:rsid w:val="0075033B"/>
    <w:rsid w:val="00750C18"/>
    <w:rsid w:val="00754A74"/>
    <w:rsid w:val="00760222"/>
    <w:rsid w:val="007636E4"/>
    <w:rsid w:val="00763DB7"/>
    <w:rsid w:val="00767596"/>
    <w:rsid w:val="00777524"/>
    <w:rsid w:val="00783A12"/>
    <w:rsid w:val="007840D2"/>
    <w:rsid w:val="00790E1C"/>
    <w:rsid w:val="0079115B"/>
    <w:rsid w:val="00792638"/>
    <w:rsid w:val="007953E4"/>
    <w:rsid w:val="00796C90"/>
    <w:rsid w:val="00797FF8"/>
    <w:rsid w:val="007A21BB"/>
    <w:rsid w:val="007A4C6F"/>
    <w:rsid w:val="007A50BD"/>
    <w:rsid w:val="007A5950"/>
    <w:rsid w:val="007B1AC2"/>
    <w:rsid w:val="007B22BE"/>
    <w:rsid w:val="007C49A7"/>
    <w:rsid w:val="007C4EDD"/>
    <w:rsid w:val="007C5D7D"/>
    <w:rsid w:val="007C707A"/>
    <w:rsid w:val="007C73E2"/>
    <w:rsid w:val="007D5F6B"/>
    <w:rsid w:val="007D6803"/>
    <w:rsid w:val="007D7C69"/>
    <w:rsid w:val="007E05DC"/>
    <w:rsid w:val="007E2664"/>
    <w:rsid w:val="007E442F"/>
    <w:rsid w:val="007E681B"/>
    <w:rsid w:val="007F078B"/>
    <w:rsid w:val="007F16F0"/>
    <w:rsid w:val="007F3EC1"/>
    <w:rsid w:val="007F67E5"/>
    <w:rsid w:val="00800369"/>
    <w:rsid w:val="0080126F"/>
    <w:rsid w:val="008050EC"/>
    <w:rsid w:val="00806B2A"/>
    <w:rsid w:val="008123C2"/>
    <w:rsid w:val="0082014B"/>
    <w:rsid w:val="00820F06"/>
    <w:rsid w:val="008227A1"/>
    <w:rsid w:val="008229E5"/>
    <w:rsid w:val="00822DC5"/>
    <w:rsid w:val="00823CFA"/>
    <w:rsid w:val="00824091"/>
    <w:rsid w:val="008302A7"/>
    <w:rsid w:val="0083122B"/>
    <w:rsid w:val="0083514A"/>
    <w:rsid w:val="00842C76"/>
    <w:rsid w:val="00845961"/>
    <w:rsid w:val="008517DB"/>
    <w:rsid w:val="008566D7"/>
    <w:rsid w:val="008611B9"/>
    <w:rsid w:val="00865F81"/>
    <w:rsid w:val="00871A53"/>
    <w:rsid w:val="00872A8E"/>
    <w:rsid w:val="00873FB9"/>
    <w:rsid w:val="0088713E"/>
    <w:rsid w:val="00893C47"/>
    <w:rsid w:val="00897C3A"/>
    <w:rsid w:val="008A07B8"/>
    <w:rsid w:val="008A1DBA"/>
    <w:rsid w:val="008A526E"/>
    <w:rsid w:val="008A6D34"/>
    <w:rsid w:val="008A6F5B"/>
    <w:rsid w:val="008A750D"/>
    <w:rsid w:val="008B204E"/>
    <w:rsid w:val="008C22D8"/>
    <w:rsid w:val="008C6B9B"/>
    <w:rsid w:val="008D080B"/>
    <w:rsid w:val="008D0ACD"/>
    <w:rsid w:val="008D2442"/>
    <w:rsid w:val="008D3D3B"/>
    <w:rsid w:val="008D4C4A"/>
    <w:rsid w:val="008D523E"/>
    <w:rsid w:val="008D57B9"/>
    <w:rsid w:val="008E1223"/>
    <w:rsid w:val="008E2A81"/>
    <w:rsid w:val="008E51F3"/>
    <w:rsid w:val="008F32DC"/>
    <w:rsid w:val="008F6DEB"/>
    <w:rsid w:val="008F6DEE"/>
    <w:rsid w:val="0090249C"/>
    <w:rsid w:val="00905EFF"/>
    <w:rsid w:val="00911865"/>
    <w:rsid w:val="00912808"/>
    <w:rsid w:val="00914456"/>
    <w:rsid w:val="009149F8"/>
    <w:rsid w:val="00915CAD"/>
    <w:rsid w:val="00916C22"/>
    <w:rsid w:val="00931BD3"/>
    <w:rsid w:val="00935EA1"/>
    <w:rsid w:val="00940E60"/>
    <w:rsid w:val="00940ED5"/>
    <w:rsid w:val="00946ADF"/>
    <w:rsid w:val="00954530"/>
    <w:rsid w:val="009602C6"/>
    <w:rsid w:val="00960CCD"/>
    <w:rsid w:val="00965AFA"/>
    <w:rsid w:val="00965F9C"/>
    <w:rsid w:val="00970494"/>
    <w:rsid w:val="00970CE5"/>
    <w:rsid w:val="00973EF4"/>
    <w:rsid w:val="00974884"/>
    <w:rsid w:val="00976B42"/>
    <w:rsid w:val="0098353E"/>
    <w:rsid w:val="0098378F"/>
    <w:rsid w:val="00985D43"/>
    <w:rsid w:val="00987178"/>
    <w:rsid w:val="00994B62"/>
    <w:rsid w:val="00995494"/>
    <w:rsid w:val="00997B69"/>
    <w:rsid w:val="009A0657"/>
    <w:rsid w:val="009A3E1E"/>
    <w:rsid w:val="009A6EA2"/>
    <w:rsid w:val="009B6578"/>
    <w:rsid w:val="009B6DF6"/>
    <w:rsid w:val="009C43B5"/>
    <w:rsid w:val="009D040D"/>
    <w:rsid w:val="009D0423"/>
    <w:rsid w:val="009D06AF"/>
    <w:rsid w:val="009D15D6"/>
    <w:rsid w:val="009D4965"/>
    <w:rsid w:val="009D576C"/>
    <w:rsid w:val="009D773C"/>
    <w:rsid w:val="009E45BB"/>
    <w:rsid w:val="009F5166"/>
    <w:rsid w:val="00A0540F"/>
    <w:rsid w:val="00A12A99"/>
    <w:rsid w:val="00A21638"/>
    <w:rsid w:val="00A26940"/>
    <w:rsid w:val="00A278B9"/>
    <w:rsid w:val="00A306EA"/>
    <w:rsid w:val="00A35096"/>
    <w:rsid w:val="00A358C7"/>
    <w:rsid w:val="00A36058"/>
    <w:rsid w:val="00A36F84"/>
    <w:rsid w:val="00A37DFD"/>
    <w:rsid w:val="00A43A04"/>
    <w:rsid w:val="00A452B7"/>
    <w:rsid w:val="00A51F1F"/>
    <w:rsid w:val="00A619A3"/>
    <w:rsid w:val="00A63222"/>
    <w:rsid w:val="00A65D85"/>
    <w:rsid w:val="00A65F55"/>
    <w:rsid w:val="00A7008D"/>
    <w:rsid w:val="00A7088A"/>
    <w:rsid w:val="00A708C3"/>
    <w:rsid w:val="00A73C97"/>
    <w:rsid w:val="00A753FB"/>
    <w:rsid w:val="00A813AE"/>
    <w:rsid w:val="00A829EF"/>
    <w:rsid w:val="00A835A4"/>
    <w:rsid w:val="00A858E3"/>
    <w:rsid w:val="00A90382"/>
    <w:rsid w:val="00A946B2"/>
    <w:rsid w:val="00A95DD6"/>
    <w:rsid w:val="00A9646D"/>
    <w:rsid w:val="00AA17BF"/>
    <w:rsid w:val="00AA4880"/>
    <w:rsid w:val="00AA4978"/>
    <w:rsid w:val="00AB29D8"/>
    <w:rsid w:val="00AB342F"/>
    <w:rsid w:val="00AB6B8A"/>
    <w:rsid w:val="00AB7D3E"/>
    <w:rsid w:val="00AC1FB0"/>
    <w:rsid w:val="00AC3E57"/>
    <w:rsid w:val="00AC76EC"/>
    <w:rsid w:val="00AD4E69"/>
    <w:rsid w:val="00AD7A6F"/>
    <w:rsid w:val="00AE0356"/>
    <w:rsid w:val="00AE4973"/>
    <w:rsid w:val="00AE6F9D"/>
    <w:rsid w:val="00AF4326"/>
    <w:rsid w:val="00AF6695"/>
    <w:rsid w:val="00B01A7E"/>
    <w:rsid w:val="00B07FA1"/>
    <w:rsid w:val="00B100F2"/>
    <w:rsid w:val="00B202D1"/>
    <w:rsid w:val="00B24F3E"/>
    <w:rsid w:val="00B30221"/>
    <w:rsid w:val="00B3113B"/>
    <w:rsid w:val="00B31EFE"/>
    <w:rsid w:val="00B3718C"/>
    <w:rsid w:val="00B37BAB"/>
    <w:rsid w:val="00B440F9"/>
    <w:rsid w:val="00B44A05"/>
    <w:rsid w:val="00B47445"/>
    <w:rsid w:val="00B47C7F"/>
    <w:rsid w:val="00B504C1"/>
    <w:rsid w:val="00B5085F"/>
    <w:rsid w:val="00B53B25"/>
    <w:rsid w:val="00B55FFB"/>
    <w:rsid w:val="00B62FA3"/>
    <w:rsid w:val="00B62FF0"/>
    <w:rsid w:val="00B63D39"/>
    <w:rsid w:val="00B654F9"/>
    <w:rsid w:val="00B659C1"/>
    <w:rsid w:val="00B72DC0"/>
    <w:rsid w:val="00B73797"/>
    <w:rsid w:val="00B813C2"/>
    <w:rsid w:val="00B84DCD"/>
    <w:rsid w:val="00B85004"/>
    <w:rsid w:val="00B85D05"/>
    <w:rsid w:val="00B86E51"/>
    <w:rsid w:val="00B92354"/>
    <w:rsid w:val="00B97816"/>
    <w:rsid w:val="00BA556A"/>
    <w:rsid w:val="00BC16C9"/>
    <w:rsid w:val="00BC4D37"/>
    <w:rsid w:val="00BD08D5"/>
    <w:rsid w:val="00BD1775"/>
    <w:rsid w:val="00BD23CC"/>
    <w:rsid w:val="00BD523E"/>
    <w:rsid w:val="00BD7C54"/>
    <w:rsid w:val="00BE5B3F"/>
    <w:rsid w:val="00BF559B"/>
    <w:rsid w:val="00C047DC"/>
    <w:rsid w:val="00C10E67"/>
    <w:rsid w:val="00C12801"/>
    <w:rsid w:val="00C12CB7"/>
    <w:rsid w:val="00C13979"/>
    <w:rsid w:val="00C1413F"/>
    <w:rsid w:val="00C1428B"/>
    <w:rsid w:val="00C14B45"/>
    <w:rsid w:val="00C17E4F"/>
    <w:rsid w:val="00C20377"/>
    <w:rsid w:val="00C20439"/>
    <w:rsid w:val="00C23A16"/>
    <w:rsid w:val="00C317BA"/>
    <w:rsid w:val="00C31FD7"/>
    <w:rsid w:val="00C33133"/>
    <w:rsid w:val="00C34A51"/>
    <w:rsid w:val="00C417FA"/>
    <w:rsid w:val="00C42782"/>
    <w:rsid w:val="00C460DF"/>
    <w:rsid w:val="00C46A7C"/>
    <w:rsid w:val="00C5391A"/>
    <w:rsid w:val="00C569C7"/>
    <w:rsid w:val="00C63ED0"/>
    <w:rsid w:val="00C65B93"/>
    <w:rsid w:val="00C7545B"/>
    <w:rsid w:val="00C77CAC"/>
    <w:rsid w:val="00C843E3"/>
    <w:rsid w:val="00C8440B"/>
    <w:rsid w:val="00C84995"/>
    <w:rsid w:val="00C93313"/>
    <w:rsid w:val="00C94839"/>
    <w:rsid w:val="00CA1884"/>
    <w:rsid w:val="00CA2616"/>
    <w:rsid w:val="00CA4FD0"/>
    <w:rsid w:val="00CA53B0"/>
    <w:rsid w:val="00CA5839"/>
    <w:rsid w:val="00CA6DBD"/>
    <w:rsid w:val="00CA7470"/>
    <w:rsid w:val="00CB3993"/>
    <w:rsid w:val="00CB6E33"/>
    <w:rsid w:val="00CC22EA"/>
    <w:rsid w:val="00CC4F12"/>
    <w:rsid w:val="00CC6DC8"/>
    <w:rsid w:val="00CD2758"/>
    <w:rsid w:val="00CE0D4B"/>
    <w:rsid w:val="00CE48E2"/>
    <w:rsid w:val="00CF234B"/>
    <w:rsid w:val="00CF2507"/>
    <w:rsid w:val="00CF3B77"/>
    <w:rsid w:val="00CF44E1"/>
    <w:rsid w:val="00D02F66"/>
    <w:rsid w:val="00D035E0"/>
    <w:rsid w:val="00D04ED3"/>
    <w:rsid w:val="00D05B24"/>
    <w:rsid w:val="00D07C02"/>
    <w:rsid w:val="00D12457"/>
    <w:rsid w:val="00D14BF8"/>
    <w:rsid w:val="00D174AB"/>
    <w:rsid w:val="00D20220"/>
    <w:rsid w:val="00D23821"/>
    <w:rsid w:val="00D300CA"/>
    <w:rsid w:val="00D30C49"/>
    <w:rsid w:val="00D33FEE"/>
    <w:rsid w:val="00D35243"/>
    <w:rsid w:val="00D43939"/>
    <w:rsid w:val="00D4417E"/>
    <w:rsid w:val="00D44D3F"/>
    <w:rsid w:val="00D45E88"/>
    <w:rsid w:val="00D536D9"/>
    <w:rsid w:val="00D55A16"/>
    <w:rsid w:val="00D61B73"/>
    <w:rsid w:val="00D62113"/>
    <w:rsid w:val="00D632A7"/>
    <w:rsid w:val="00D743A9"/>
    <w:rsid w:val="00D74608"/>
    <w:rsid w:val="00D82257"/>
    <w:rsid w:val="00D829F4"/>
    <w:rsid w:val="00D8418F"/>
    <w:rsid w:val="00D903DB"/>
    <w:rsid w:val="00D932AF"/>
    <w:rsid w:val="00DA3CB6"/>
    <w:rsid w:val="00DB14A5"/>
    <w:rsid w:val="00DB417F"/>
    <w:rsid w:val="00DB4400"/>
    <w:rsid w:val="00DB6671"/>
    <w:rsid w:val="00DC43C0"/>
    <w:rsid w:val="00DC566B"/>
    <w:rsid w:val="00DD557C"/>
    <w:rsid w:val="00DE0EBC"/>
    <w:rsid w:val="00DE243F"/>
    <w:rsid w:val="00DE67BD"/>
    <w:rsid w:val="00DF158F"/>
    <w:rsid w:val="00DF3A8E"/>
    <w:rsid w:val="00DF3D24"/>
    <w:rsid w:val="00DF69BE"/>
    <w:rsid w:val="00DF79C3"/>
    <w:rsid w:val="00E02D3D"/>
    <w:rsid w:val="00E030A7"/>
    <w:rsid w:val="00E04749"/>
    <w:rsid w:val="00E053E4"/>
    <w:rsid w:val="00E103E3"/>
    <w:rsid w:val="00E16833"/>
    <w:rsid w:val="00E277DB"/>
    <w:rsid w:val="00E34449"/>
    <w:rsid w:val="00E35D5C"/>
    <w:rsid w:val="00E36A06"/>
    <w:rsid w:val="00E37A5E"/>
    <w:rsid w:val="00E37A86"/>
    <w:rsid w:val="00E443A4"/>
    <w:rsid w:val="00E47D73"/>
    <w:rsid w:val="00E5007D"/>
    <w:rsid w:val="00E52010"/>
    <w:rsid w:val="00E52022"/>
    <w:rsid w:val="00E546B2"/>
    <w:rsid w:val="00E558A9"/>
    <w:rsid w:val="00E56CC3"/>
    <w:rsid w:val="00E60554"/>
    <w:rsid w:val="00E628E8"/>
    <w:rsid w:val="00E62C34"/>
    <w:rsid w:val="00E63B8E"/>
    <w:rsid w:val="00E663A0"/>
    <w:rsid w:val="00E677D7"/>
    <w:rsid w:val="00E716B2"/>
    <w:rsid w:val="00E755BD"/>
    <w:rsid w:val="00E76FE6"/>
    <w:rsid w:val="00E81831"/>
    <w:rsid w:val="00E81A48"/>
    <w:rsid w:val="00E942C0"/>
    <w:rsid w:val="00E94E79"/>
    <w:rsid w:val="00E9556F"/>
    <w:rsid w:val="00EA44BD"/>
    <w:rsid w:val="00EA4EC6"/>
    <w:rsid w:val="00EA6F6D"/>
    <w:rsid w:val="00EB24C7"/>
    <w:rsid w:val="00EB6319"/>
    <w:rsid w:val="00EC0C23"/>
    <w:rsid w:val="00EC1FD0"/>
    <w:rsid w:val="00EC4CE0"/>
    <w:rsid w:val="00EC6C66"/>
    <w:rsid w:val="00EC70C0"/>
    <w:rsid w:val="00EC778D"/>
    <w:rsid w:val="00ED0182"/>
    <w:rsid w:val="00ED2DB1"/>
    <w:rsid w:val="00ED4F0C"/>
    <w:rsid w:val="00EE03C0"/>
    <w:rsid w:val="00EE2841"/>
    <w:rsid w:val="00EE3487"/>
    <w:rsid w:val="00EE7B4B"/>
    <w:rsid w:val="00EF2853"/>
    <w:rsid w:val="00EF2C31"/>
    <w:rsid w:val="00F10841"/>
    <w:rsid w:val="00F121EF"/>
    <w:rsid w:val="00F12E23"/>
    <w:rsid w:val="00F12EBC"/>
    <w:rsid w:val="00F21F16"/>
    <w:rsid w:val="00F22970"/>
    <w:rsid w:val="00F22B71"/>
    <w:rsid w:val="00F25084"/>
    <w:rsid w:val="00F27F21"/>
    <w:rsid w:val="00F34037"/>
    <w:rsid w:val="00F352B0"/>
    <w:rsid w:val="00F4015B"/>
    <w:rsid w:val="00F40509"/>
    <w:rsid w:val="00F41B56"/>
    <w:rsid w:val="00F45801"/>
    <w:rsid w:val="00F53717"/>
    <w:rsid w:val="00F67439"/>
    <w:rsid w:val="00F708A5"/>
    <w:rsid w:val="00F738BB"/>
    <w:rsid w:val="00F75089"/>
    <w:rsid w:val="00F756AA"/>
    <w:rsid w:val="00F80F24"/>
    <w:rsid w:val="00F824B2"/>
    <w:rsid w:val="00F8320F"/>
    <w:rsid w:val="00F84CC9"/>
    <w:rsid w:val="00F87A3A"/>
    <w:rsid w:val="00F87A8F"/>
    <w:rsid w:val="00F91487"/>
    <w:rsid w:val="00F950FA"/>
    <w:rsid w:val="00F95D9C"/>
    <w:rsid w:val="00FA15CC"/>
    <w:rsid w:val="00FA527B"/>
    <w:rsid w:val="00FB0AA8"/>
    <w:rsid w:val="00FB35A4"/>
    <w:rsid w:val="00FB5F3C"/>
    <w:rsid w:val="00FD003F"/>
    <w:rsid w:val="00FD157E"/>
    <w:rsid w:val="00FD2AA1"/>
    <w:rsid w:val="00FD53C1"/>
    <w:rsid w:val="00FD5F90"/>
    <w:rsid w:val="00FD6CB1"/>
    <w:rsid w:val="00FD7DB4"/>
    <w:rsid w:val="00FE30E7"/>
    <w:rsid w:val="00FF000B"/>
    <w:rsid w:val="00FF1CF5"/>
    <w:rsid w:val="00FF3266"/>
    <w:rsid w:val="00FF3A62"/>
    <w:rsid w:val="01636EFB"/>
    <w:rsid w:val="017A2100"/>
    <w:rsid w:val="017A6026"/>
    <w:rsid w:val="01C35543"/>
    <w:rsid w:val="01D521B2"/>
    <w:rsid w:val="01FD5F77"/>
    <w:rsid w:val="02122EAB"/>
    <w:rsid w:val="02FF086F"/>
    <w:rsid w:val="03152A66"/>
    <w:rsid w:val="03457FDB"/>
    <w:rsid w:val="039C698C"/>
    <w:rsid w:val="03AB4630"/>
    <w:rsid w:val="03DC3F45"/>
    <w:rsid w:val="03EC7D22"/>
    <w:rsid w:val="040300A0"/>
    <w:rsid w:val="04487772"/>
    <w:rsid w:val="045750A0"/>
    <w:rsid w:val="0476758E"/>
    <w:rsid w:val="04A0359D"/>
    <w:rsid w:val="04CC104B"/>
    <w:rsid w:val="04D42034"/>
    <w:rsid w:val="04E74EF7"/>
    <w:rsid w:val="053A4400"/>
    <w:rsid w:val="054B4288"/>
    <w:rsid w:val="056D2D42"/>
    <w:rsid w:val="05A81335"/>
    <w:rsid w:val="05CC4B5E"/>
    <w:rsid w:val="06924A4F"/>
    <w:rsid w:val="07102D4A"/>
    <w:rsid w:val="07DF755C"/>
    <w:rsid w:val="080A3255"/>
    <w:rsid w:val="09113CBE"/>
    <w:rsid w:val="09750E6B"/>
    <w:rsid w:val="097D6934"/>
    <w:rsid w:val="0993097F"/>
    <w:rsid w:val="09A91C45"/>
    <w:rsid w:val="09BB188D"/>
    <w:rsid w:val="0A1B1B46"/>
    <w:rsid w:val="0A3C3C98"/>
    <w:rsid w:val="0A7564D4"/>
    <w:rsid w:val="0A801E27"/>
    <w:rsid w:val="0A81365C"/>
    <w:rsid w:val="0A9416A0"/>
    <w:rsid w:val="0AC00DD9"/>
    <w:rsid w:val="0B8B772F"/>
    <w:rsid w:val="0C9521D9"/>
    <w:rsid w:val="0CF22042"/>
    <w:rsid w:val="0D37698F"/>
    <w:rsid w:val="0D3D47FA"/>
    <w:rsid w:val="0D8B2242"/>
    <w:rsid w:val="0DB67698"/>
    <w:rsid w:val="0DC64070"/>
    <w:rsid w:val="0DD1117D"/>
    <w:rsid w:val="0E1668DF"/>
    <w:rsid w:val="0E445D01"/>
    <w:rsid w:val="0E731D73"/>
    <w:rsid w:val="0E811ECB"/>
    <w:rsid w:val="0E96695D"/>
    <w:rsid w:val="0EA30286"/>
    <w:rsid w:val="0EC9383E"/>
    <w:rsid w:val="0EEA1D48"/>
    <w:rsid w:val="0F6B5FF1"/>
    <w:rsid w:val="0F7263D8"/>
    <w:rsid w:val="0F864F00"/>
    <w:rsid w:val="0FA45776"/>
    <w:rsid w:val="0FD0113B"/>
    <w:rsid w:val="0FD73238"/>
    <w:rsid w:val="102356BE"/>
    <w:rsid w:val="107025C5"/>
    <w:rsid w:val="1100276C"/>
    <w:rsid w:val="111510E3"/>
    <w:rsid w:val="111B4726"/>
    <w:rsid w:val="11552A70"/>
    <w:rsid w:val="115F3D46"/>
    <w:rsid w:val="11755923"/>
    <w:rsid w:val="1182613F"/>
    <w:rsid w:val="118C643E"/>
    <w:rsid w:val="119725FF"/>
    <w:rsid w:val="11F20973"/>
    <w:rsid w:val="126E0664"/>
    <w:rsid w:val="127C170A"/>
    <w:rsid w:val="12A11695"/>
    <w:rsid w:val="12F27E31"/>
    <w:rsid w:val="13285CF9"/>
    <w:rsid w:val="13287147"/>
    <w:rsid w:val="13725887"/>
    <w:rsid w:val="13DD6F1B"/>
    <w:rsid w:val="1425134E"/>
    <w:rsid w:val="143D6C04"/>
    <w:rsid w:val="14CA62A3"/>
    <w:rsid w:val="14F4711D"/>
    <w:rsid w:val="15020776"/>
    <w:rsid w:val="150A3761"/>
    <w:rsid w:val="151A6CEF"/>
    <w:rsid w:val="156C61CB"/>
    <w:rsid w:val="15976157"/>
    <w:rsid w:val="16235604"/>
    <w:rsid w:val="17760BD3"/>
    <w:rsid w:val="17C14733"/>
    <w:rsid w:val="17EF0DDB"/>
    <w:rsid w:val="182E0006"/>
    <w:rsid w:val="1882710B"/>
    <w:rsid w:val="18ED396E"/>
    <w:rsid w:val="19143419"/>
    <w:rsid w:val="197353DD"/>
    <w:rsid w:val="19F26370"/>
    <w:rsid w:val="19F94434"/>
    <w:rsid w:val="1A090C20"/>
    <w:rsid w:val="1A0F5E35"/>
    <w:rsid w:val="1A420547"/>
    <w:rsid w:val="1AEC15D4"/>
    <w:rsid w:val="1B295D4D"/>
    <w:rsid w:val="1B3C375D"/>
    <w:rsid w:val="1B487C3D"/>
    <w:rsid w:val="1BA86D27"/>
    <w:rsid w:val="1C0C5957"/>
    <w:rsid w:val="1C324B7C"/>
    <w:rsid w:val="1D225B4F"/>
    <w:rsid w:val="1D7F1990"/>
    <w:rsid w:val="1D9460CF"/>
    <w:rsid w:val="1D9D3976"/>
    <w:rsid w:val="1DAB63B8"/>
    <w:rsid w:val="1DD204E3"/>
    <w:rsid w:val="1DED237A"/>
    <w:rsid w:val="1E18499D"/>
    <w:rsid w:val="1E244A30"/>
    <w:rsid w:val="1EA13689"/>
    <w:rsid w:val="1EDB66ED"/>
    <w:rsid w:val="1EE41393"/>
    <w:rsid w:val="200055F8"/>
    <w:rsid w:val="200B7FB9"/>
    <w:rsid w:val="202C6713"/>
    <w:rsid w:val="203C0685"/>
    <w:rsid w:val="204F1D62"/>
    <w:rsid w:val="206365E1"/>
    <w:rsid w:val="207D2C94"/>
    <w:rsid w:val="209D5092"/>
    <w:rsid w:val="20A932B1"/>
    <w:rsid w:val="20B95A0B"/>
    <w:rsid w:val="20BF144B"/>
    <w:rsid w:val="217B4EDE"/>
    <w:rsid w:val="219C6242"/>
    <w:rsid w:val="21B05352"/>
    <w:rsid w:val="21EC5C99"/>
    <w:rsid w:val="22285B4A"/>
    <w:rsid w:val="226977CB"/>
    <w:rsid w:val="229A30EB"/>
    <w:rsid w:val="22D93DD6"/>
    <w:rsid w:val="23C544EA"/>
    <w:rsid w:val="23CF61B4"/>
    <w:rsid w:val="23FA36EC"/>
    <w:rsid w:val="246B5CBC"/>
    <w:rsid w:val="246D7D85"/>
    <w:rsid w:val="24A26727"/>
    <w:rsid w:val="252A5BFE"/>
    <w:rsid w:val="2562712D"/>
    <w:rsid w:val="25BC63BB"/>
    <w:rsid w:val="25CC0D6E"/>
    <w:rsid w:val="25CF53D0"/>
    <w:rsid w:val="25E64D71"/>
    <w:rsid w:val="25F90A92"/>
    <w:rsid w:val="26017683"/>
    <w:rsid w:val="26336A54"/>
    <w:rsid w:val="26D35394"/>
    <w:rsid w:val="26E639C7"/>
    <w:rsid w:val="26F37E55"/>
    <w:rsid w:val="27306AC5"/>
    <w:rsid w:val="27A24A50"/>
    <w:rsid w:val="27A87DBB"/>
    <w:rsid w:val="27EE42EA"/>
    <w:rsid w:val="280D3EE9"/>
    <w:rsid w:val="2810527C"/>
    <w:rsid w:val="284C6257"/>
    <w:rsid w:val="28A710BE"/>
    <w:rsid w:val="28EB7C1B"/>
    <w:rsid w:val="29265C1E"/>
    <w:rsid w:val="293A7602"/>
    <w:rsid w:val="296222B6"/>
    <w:rsid w:val="29747620"/>
    <w:rsid w:val="29881AF8"/>
    <w:rsid w:val="29B2430B"/>
    <w:rsid w:val="2AC66BCE"/>
    <w:rsid w:val="2AF40668"/>
    <w:rsid w:val="2B261773"/>
    <w:rsid w:val="2B515C94"/>
    <w:rsid w:val="2B7265ED"/>
    <w:rsid w:val="2BC402A9"/>
    <w:rsid w:val="2C177656"/>
    <w:rsid w:val="2C1D6F9C"/>
    <w:rsid w:val="2C226F3D"/>
    <w:rsid w:val="2C4C3EC1"/>
    <w:rsid w:val="2CAE58F5"/>
    <w:rsid w:val="2CB2650F"/>
    <w:rsid w:val="2CBF52EB"/>
    <w:rsid w:val="2D2B4CDE"/>
    <w:rsid w:val="2D4521CD"/>
    <w:rsid w:val="2D532D81"/>
    <w:rsid w:val="2D617AC3"/>
    <w:rsid w:val="2D667671"/>
    <w:rsid w:val="2D9245FA"/>
    <w:rsid w:val="2DB90773"/>
    <w:rsid w:val="2DBF1D25"/>
    <w:rsid w:val="2DCE573C"/>
    <w:rsid w:val="2DEE2F3B"/>
    <w:rsid w:val="2E097FE0"/>
    <w:rsid w:val="2E161642"/>
    <w:rsid w:val="2E4A645F"/>
    <w:rsid w:val="2E622872"/>
    <w:rsid w:val="2E957059"/>
    <w:rsid w:val="2ECF13FB"/>
    <w:rsid w:val="2EE479FB"/>
    <w:rsid w:val="2EFC6A25"/>
    <w:rsid w:val="2F475BD6"/>
    <w:rsid w:val="2FFC0A93"/>
    <w:rsid w:val="306350CF"/>
    <w:rsid w:val="30A509C3"/>
    <w:rsid w:val="30B610B7"/>
    <w:rsid w:val="316509BD"/>
    <w:rsid w:val="32026359"/>
    <w:rsid w:val="3229068F"/>
    <w:rsid w:val="325B2E70"/>
    <w:rsid w:val="32654222"/>
    <w:rsid w:val="326C7B2E"/>
    <w:rsid w:val="328B087D"/>
    <w:rsid w:val="32A46C79"/>
    <w:rsid w:val="32ED6CA4"/>
    <w:rsid w:val="33AE7849"/>
    <w:rsid w:val="33EF099B"/>
    <w:rsid w:val="33FF2D19"/>
    <w:rsid w:val="34157C78"/>
    <w:rsid w:val="34363D57"/>
    <w:rsid w:val="34457A5C"/>
    <w:rsid w:val="34761295"/>
    <w:rsid w:val="34BB78EF"/>
    <w:rsid w:val="34D870EE"/>
    <w:rsid w:val="35202807"/>
    <w:rsid w:val="35421CFE"/>
    <w:rsid w:val="367D09CC"/>
    <w:rsid w:val="36986B99"/>
    <w:rsid w:val="36A17219"/>
    <w:rsid w:val="36D44917"/>
    <w:rsid w:val="36FF183D"/>
    <w:rsid w:val="3734060D"/>
    <w:rsid w:val="37921948"/>
    <w:rsid w:val="37BA7A60"/>
    <w:rsid w:val="37C90B1D"/>
    <w:rsid w:val="38055D59"/>
    <w:rsid w:val="382050CE"/>
    <w:rsid w:val="389D0799"/>
    <w:rsid w:val="38C81234"/>
    <w:rsid w:val="391B1829"/>
    <w:rsid w:val="39425339"/>
    <w:rsid w:val="39596114"/>
    <w:rsid w:val="39DA00AA"/>
    <w:rsid w:val="3A251C51"/>
    <w:rsid w:val="3A275D0F"/>
    <w:rsid w:val="3A5207DD"/>
    <w:rsid w:val="3A96460B"/>
    <w:rsid w:val="3AA51E20"/>
    <w:rsid w:val="3ACA092B"/>
    <w:rsid w:val="3AD221DD"/>
    <w:rsid w:val="3AF32042"/>
    <w:rsid w:val="3B1E1049"/>
    <w:rsid w:val="3B2D4A80"/>
    <w:rsid w:val="3B433DEB"/>
    <w:rsid w:val="3B771F8B"/>
    <w:rsid w:val="3B8F527A"/>
    <w:rsid w:val="3BAC36F9"/>
    <w:rsid w:val="3C394FCB"/>
    <w:rsid w:val="3C69586D"/>
    <w:rsid w:val="3C6D2057"/>
    <w:rsid w:val="3C721FE8"/>
    <w:rsid w:val="3C8D1B00"/>
    <w:rsid w:val="3CA65B5E"/>
    <w:rsid w:val="3CA83880"/>
    <w:rsid w:val="3CD87D93"/>
    <w:rsid w:val="3D422DDE"/>
    <w:rsid w:val="3D5917F0"/>
    <w:rsid w:val="3DB47407"/>
    <w:rsid w:val="3DC94818"/>
    <w:rsid w:val="3EED488D"/>
    <w:rsid w:val="3FA96F65"/>
    <w:rsid w:val="3FAB6E11"/>
    <w:rsid w:val="40BA271F"/>
    <w:rsid w:val="40C011EF"/>
    <w:rsid w:val="40F91837"/>
    <w:rsid w:val="411228A4"/>
    <w:rsid w:val="41337A4C"/>
    <w:rsid w:val="417C64FA"/>
    <w:rsid w:val="42670ACC"/>
    <w:rsid w:val="429C0293"/>
    <w:rsid w:val="431E0191"/>
    <w:rsid w:val="4338016D"/>
    <w:rsid w:val="437C5B5D"/>
    <w:rsid w:val="43F96FF7"/>
    <w:rsid w:val="444502F1"/>
    <w:rsid w:val="445C0DDB"/>
    <w:rsid w:val="445F46D9"/>
    <w:rsid w:val="446A3930"/>
    <w:rsid w:val="44AC04B7"/>
    <w:rsid w:val="44C556D5"/>
    <w:rsid w:val="451A3E00"/>
    <w:rsid w:val="45894AEE"/>
    <w:rsid w:val="45EE75DD"/>
    <w:rsid w:val="46564FA0"/>
    <w:rsid w:val="465918B0"/>
    <w:rsid w:val="466F1AFA"/>
    <w:rsid w:val="46D55ACC"/>
    <w:rsid w:val="47165B3B"/>
    <w:rsid w:val="475D7263"/>
    <w:rsid w:val="476D0A7A"/>
    <w:rsid w:val="478A64F0"/>
    <w:rsid w:val="47A21B71"/>
    <w:rsid w:val="47F87496"/>
    <w:rsid w:val="483E3487"/>
    <w:rsid w:val="48651BCA"/>
    <w:rsid w:val="486849B4"/>
    <w:rsid w:val="48896B6B"/>
    <w:rsid w:val="493436D0"/>
    <w:rsid w:val="49870033"/>
    <w:rsid w:val="4A310C5E"/>
    <w:rsid w:val="4A780010"/>
    <w:rsid w:val="4B0B6E68"/>
    <w:rsid w:val="4B5824C2"/>
    <w:rsid w:val="4BC17045"/>
    <w:rsid w:val="4C332270"/>
    <w:rsid w:val="4C8F4D32"/>
    <w:rsid w:val="4CC05810"/>
    <w:rsid w:val="4CD85981"/>
    <w:rsid w:val="4CE341EA"/>
    <w:rsid w:val="4D10426A"/>
    <w:rsid w:val="4D211D0A"/>
    <w:rsid w:val="4D387537"/>
    <w:rsid w:val="4D9E247F"/>
    <w:rsid w:val="4E0072AD"/>
    <w:rsid w:val="4E013809"/>
    <w:rsid w:val="4E146F47"/>
    <w:rsid w:val="4E495E9C"/>
    <w:rsid w:val="4F405167"/>
    <w:rsid w:val="4F590FD4"/>
    <w:rsid w:val="4F7753E3"/>
    <w:rsid w:val="4F836D42"/>
    <w:rsid w:val="4FA20E01"/>
    <w:rsid w:val="501E7577"/>
    <w:rsid w:val="50646B86"/>
    <w:rsid w:val="506A51E9"/>
    <w:rsid w:val="50AA2BBC"/>
    <w:rsid w:val="50C967DD"/>
    <w:rsid w:val="50F25287"/>
    <w:rsid w:val="513B1424"/>
    <w:rsid w:val="51891BB7"/>
    <w:rsid w:val="51CB5EAD"/>
    <w:rsid w:val="51E60C63"/>
    <w:rsid w:val="52234664"/>
    <w:rsid w:val="52921AA5"/>
    <w:rsid w:val="532B4815"/>
    <w:rsid w:val="53EC19F5"/>
    <w:rsid w:val="53F603B7"/>
    <w:rsid w:val="53F70BC3"/>
    <w:rsid w:val="542B66D6"/>
    <w:rsid w:val="545956FD"/>
    <w:rsid w:val="549D4448"/>
    <w:rsid w:val="54FB5973"/>
    <w:rsid w:val="55966286"/>
    <w:rsid w:val="55C16672"/>
    <w:rsid w:val="561B48D7"/>
    <w:rsid w:val="563514F4"/>
    <w:rsid w:val="56527257"/>
    <w:rsid w:val="566A29A4"/>
    <w:rsid w:val="567B1DA6"/>
    <w:rsid w:val="568C4F58"/>
    <w:rsid w:val="569D27C0"/>
    <w:rsid w:val="56A02CBD"/>
    <w:rsid w:val="56A477EA"/>
    <w:rsid w:val="56BE0565"/>
    <w:rsid w:val="56EE5F36"/>
    <w:rsid w:val="5702719B"/>
    <w:rsid w:val="572D338D"/>
    <w:rsid w:val="57572B53"/>
    <w:rsid w:val="57962EFE"/>
    <w:rsid w:val="57B21782"/>
    <w:rsid w:val="57D26FD0"/>
    <w:rsid w:val="58474BDF"/>
    <w:rsid w:val="587804C8"/>
    <w:rsid w:val="58AF473B"/>
    <w:rsid w:val="58B17EB2"/>
    <w:rsid w:val="58BF0C50"/>
    <w:rsid w:val="58BF5796"/>
    <w:rsid w:val="58C658DC"/>
    <w:rsid w:val="58E25983"/>
    <w:rsid w:val="59E170A8"/>
    <w:rsid w:val="5A7906FC"/>
    <w:rsid w:val="5AA66F77"/>
    <w:rsid w:val="5AFC4564"/>
    <w:rsid w:val="5B087808"/>
    <w:rsid w:val="5B170C71"/>
    <w:rsid w:val="5B1B3D20"/>
    <w:rsid w:val="5B3D69C4"/>
    <w:rsid w:val="5BA7335F"/>
    <w:rsid w:val="5BD0587C"/>
    <w:rsid w:val="5C060A78"/>
    <w:rsid w:val="5C3372FE"/>
    <w:rsid w:val="5C5D3FEB"/>
    <w:rsid w:val="5D0A5528"/>
    <w:rsid w:val="5D1418FE"/>
    <w:rsid w:val="5E112883"/>
    <w:rsid w:val="5E2E58F0"/>
    <w:rsid w:val="5F3F1DC5"/>
    <w:rsid w:val="5FD77B34"/>
    <w:rsid w:val="5FED384D"/>
    <w:rsid w:val="60625A2A"/>
    <w:rsid w:val="60987E9E"/>
    <w:rsid w:val="61363860"/>
    <w:rsid w:val="618D770D"/>
    <w:rsid w:val="61A033FD"/>
    <w:rsid w:val="61C865A9"/>
    <w:rsid w:val="61F75D13"/>
    <w:rsid w:val="621A5ECF"/>
    <w:rsid w:val="62295C18"/>
    <w:rsid w:val="6250707D"/>
    <w:rsid w:val="629C7751"/>
    <w:rsid w:val="62B62A74"/>
    <w:rsid w:val="6363564F"/>
    <w:rsid w:val="63976EAF"/>
    <w:rsid w:val="63A53E18"/>
    <w:rsid w:val="63D179C7"/>
    <w:rsid w:val="63E27E8B"/>
    <w:rsid w:val="63F208F2"/>
    <w:rsid w:val="642161F3"/>
    <w:rsid w:val="64657ABD"/>
    <w:rsid w:val="646E173C"/>
    <w:rsid w:val="64A42644"/>
    <w:rsid w:val="64BB4415"/>
    <w:rsid w:val="64CA6348"/>
    <w:rsid w:val="64ED3482"/>
    <w:rsid w:val="650B098D"/>
    <w:rsid w:val="65317000"/>
    <w:rsid w:val="66460BAD"/>
    <w:rsid w:val="66932737"/>
    <w:rsid w:val="66A50F1A"/>
    <w:rsid w:val="66E075ED"/>
    <w:rsid w:val="66E300DD"/>
    <w:rsid w:val="670321C5"/>
    <w:rsid w:val="674C1D2A"/>
    <w:rsid w:val="67540863"/>
    <w:rsid w:val="67690B9A"/>
    <w:rsid w:val="677E4C15"/>
    <w:rsid w:val="67A5002C"/>
    <w:rsid w:val="67B37EDA"/>
    <w:rsid w:val="67BD3138"/>
    <w:rsid w:val="67DA74B4"/>
    <w:rsid w:val="67E73E07"/>
    <w:rsid w:val="695178D6"/>
    <w:rsid w:val="69752224"/>
    <w:rsid w:val="6A1E57DB"/>
    <w:rsid w:val="6A246DA6"/>
    <w:rsid w:val="6A764A01"/>
    <w:rsid w:val="6A8B78EA"/>
    <w:rsid w:val="6A9955FC"/>
    <w:rsid w:val="6ABC27D1"/>
    <w:rsid w:val="6AC70FD2"/>
    <w:rsid w:val="6AC76555"/>
    <w:rsid w:val="6B0D3797"/>
    <w:rsid w:val="6B390AE7"/>
    <w:rsid w:val="6B3D15F6"/>
    <w:rsid w:val="6B8236BB"/>
    <w:rsid w:val="6BC57367"/>
    <w:rsid w:val="6BE37BB3"/>
    <w:rsid w:val="6BE95824"/>
    <w:rsid w:val="6BF2762B"/>
    <w:rsid w:val="6C7C55B1"/>
    <w:rsid w:val="6C7D1158"/>
    <w:rsid w:val="6CA91A6C"/>
    <w:rsid w:val="6CBF01E2"/>
    <w:rsid w:val="6CF24F21"/>
    <w:rsid w:val="6D077A36"/>
    <w:rsid w:val="6DD94D10"/>
    <w:rsid w:val="6E2132D8"/>
    <w:rsid w:val="6E29149B"/>
    <w:rsid w:val="6E3C693A"/>
    <w:rsid w:val="6EBA56DD"/>
    <w:rsid w:val="6EC81DDC"/>
    <w:rsid w:val="6EFF5B4B"/>
    <w:rsid w:val="6F0953EA"/>
    <w:rsid w:val="6F1D4729"/>
    <w:rsid w:val="6F6A3687"/>
    <w:rsid w:val="6F6D5209"/>
    <w:rsid w:val="6F9B2E32"/>
    <w:rsid w:val="6FDC62BB"/>
    <w:rsid w:val="6FE55D3C"/>
    <w:rsid w:val="70725743"/>
    <w:rsid w:val="709E53AB"/>
    <w:rsid w:val="712E04F0"/>
    <w:rsid w:val="71816AE3"/>
    <w:rsid w:val="71BE50E5"/>
    <w:rsid w:val="71D51C4F"/>
    <w:rsid w:val="71FC425A"/>
    <w:rsid w:val="7222547B"/>
    <w:rsid w:val="7223441E"/>
    <w:rsid w:val="722A62F9"/>
    <w:rsid w:val="723D75DA"/>
    <w:rsid w:val="724E00B4"/>
    <w:rsid w:val="724F19AA"/>
    <w:rsid w:val="727D09B9"/>
    <w:rsid w:val="72BC5683"/>
    <w:rsid w:val="72BE32F0"/>
    <w:rsid w:val="733277D9"/>
    <w:rsid w:val="73637B34"/>
    <w:rsid w:val="73840AA1"/>
    <w:rsid w:val="73861DBB"/>
    <w:rsid w:val="73927124"/>
    <w:rsid w:val="73C06DCF"/>
    <w:rsid w:val="73EF045C"/>
    <w:rsid w:val="73F536B2"/>
    <w:rsid w:val="74291780"/>
    <w:rsid w:val="74306ECE"/>
    <w:rsid w:val="74515318"/>
    <w:rsid w:val="74612228"/>
    <w:rsid w:val="74994991"/>
    <w:rsid w:val="74B45136"/>
    <w:rsid w:val="75B5203D"/>
    <w:rsid w:val="76534227"/>
    <w:rsid w:val="76612D33"/>
    <w:rsid w:val="76761478"/>
    <w:rsid w:val="76E63B15"/>
    <w:rsid w:val="7736469D"/>
    <w:rsid w:val="775C2F1A"/>
    <w:rsid w:val="78360AF7"/>
    <w:rsid w:val="78AA6683"/>
    <w:rsid w:val="78BA27E5"/>
    <w:rsid w:val="78EA69CF"/>
    <w:rsid w:val="79033E88"/>
    <w:rsid w:val="79073080"/>
    <w:rsid w:val="79822E91"/>
    <w:rsid w:val="79EC53E5"/>
    <w:rsid w:val="7A632CB2"/>
    <w:rsid w:val="7AC156ED"/>
    <w:rsid w:val="7ADB7DFF"/>
    <w:rsid w:val="7ADD0798"/>
    <w:rsid w:val="7ADE239B"/>
    <w:rsid w:val="7AFF504F"/>
    <w:rsid w:val="7B365A7A"/>
    <w:rsid w:val="7B63538A"/>
    <w:rsid w:val="7B8128EE"/>
    <w:rsid w:val="7B8A05C0"/>
    <w:rsid w:val="7BA824E0"/>
    <w:rsid w:val="7BDC7CDC"/>
    <w:rsid w:val="7BEA64DA"/>
    <w:rsid w:val="7C014328"/>
    <w:rsid w:val="7CAA767E"/>
    <w:rsid w:val="7CE63B01"/>
    <w:rsid w:val="7CF1260B"/>
    <w:rsid w:val="7D145D27"/>
    <w:rsid w:val="7D2502D3"/>
    <w:rsid w:val="7D4456CA"/>
    <w:rsid w:val="7E185CD3"/>
    <w:rsid w:val="7E405BEF"/>
    <w:rsid w:val="7E4A29A4"/>
    <w:rsid w:val="7EB9796B"/>
    <w:rsid w:val="7ED553B9"/>
    <w:rsid w:val="7EDF2D3F"/>
    <w:rsid w:val="7F091729"/>
    <w:rsid w:val="7F232309"/>
    <w:rsid w:val="7F385BEA"/>
    <w:rsid w:val="7F941E02"/>
    <w:rsid w:val="7FD47D1D"/>
    <w:rsid w:val="7FEA5E1B"/>
    <w:rsid w:val="7FEE38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semiHidden="0" w:unhideWhenUsed="0" w:qFormat="1"/>
    <w:lsdException w:name="header" w:semiHidden="0" w:unhideWhenUsed="0" w:qFormat="1"/>
    <w:lsdException w:name="footer" w:semiHidden="0" w:uiPriority="99" w:unhideWhenUsed="0" w:qFormat="1"/>
    <w:lsdException w:name="caption" w:qFormat="1"/>
    <w:lsdException w:name="endnote text" w:semiHidden="0"/>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0D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7840D2"/>
    <w:pPr>
      <w:ind w:firstLineChars="200" w:firstLine="420"/>
    </w:pPr>
    <w:rPr>
      <w:rFonts w:ascii="Times New Roman" w:eastAsia="仿宋_GB2312" w:hAnsi="Times New Roman" w:cs="Times New Roman"/>
      <w:sz w:val="32"/>
      <w:szCs w:val="20"/>
    </w:rPr>
  </w:style>
  <w:style w:type="paragraph" w:styleId="a4">
    <w:name w:val="endnote text"/>
    <w:basedOn w:val="a"/>
    <w:link w:val="Char"/>
    <w:unhideWhenUsed/>
    <w:rsid w:val="007840D2"/>
    <w:pPr>
      <w:snapToGrid w:val="0"/>
      <w:jc w:val="left"/>
    </w:pPr>
  </w:style>
  <w:style w:type="paragraph" w:styleId="a5">
    <w:name w:val="Balloon Text"/>
    <w:basedOn w:val="a"/>
    <w:link w:val="Char0"/>
    <w:qFormat/>
    <w:rsid w:val="007840D2"/>
    <w:rPr>
      <w:sz w:val="18"/>
      <w:szCs w:val="18"/>
    </w:rPr>
  </w:style>
  <w:style w:type="paragraph" w:styleId="a6">
    <w:name w:val="footer"/>
    <w:basedOn w:val="a"/>
    <w:link w:val="Char1"/>
    <w:uiPriority w:val="99"/>
    <w:qFormat/>
    <w:rsid w:val="007840D2"/>
    <w:pPr>
      <w:tabs>
        <w:tab w:val="center" w:pos="4153"/>
        <w:tab w:val="right" w:pos="8306"/>
      </w:tabs>
      <w:snapToGrid w:val="0"/>
      <w:jc w:val="left"/>
    </w:pPr>
    <w:rPr>
      <w:sz w:val="18"/>
      <w:szCs w:val="18"/>
    </w:rPr>
  </w:style>
  <w:style w:type="paragraph" w:styleId="a7">
    <w:name w:val="header"/>
    <w:basedOn w:val="a"/>
    <w:link w:val="Char2"/>
    <w:qFormat/>
    <w:rsid w:val="007840D2"/>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3"/>
    <w:semiHidden/>
    <w:unhideWhenUsed/>
    <w:rsid w:val="007840D2"/>
    <w:pPr>
      <w:snapToGrid w:val="0"/>
      <w:jc w:val="left"/>
    </w:pPr>
    <w:rPr>
      <w:sz w:val="18"/>
      <w:szCs w:val="18"/>
    </w:rPr>
  </w:style>
  <w:style w:type="paragraph" w:styleId="a9">
    <w:name w:val="Normal (Web)"/>
    <w:basedOn w:val="a"/>
    <w:qFormat/>
    <w:rsid w:val="007840D2"/>
    <w:pPr>
      <w:spacing w:beforeAutospacing="1" w:afterAutospacing="1"/>
      <w:jc w:val="left"/>
    </w:pPr>
    <w:rPr>
      <w:rFonts w:cs="Times New Roman"/>
      <w:kern w:val="0"/>
      <w:sz w:val="24"/>
    </w:rPr>
  </w:style>
  <w:style w:type="character" w:styleId="aa">
    <w:name w:val="Strong"/>
    <w:basedOn w:val="a0"/>
    <w:qFormat/>
    <w:rsid w:val="007840D2"/>
    <w:rPr>
      <w:b/>
    </w:rPr>
  </w:style>
  <w:style w:type="character" w:styleId="ab">
    <w:name w:val="endnote reference"/>
    <w:basedOn w:val="a0"/>
    <w:semiHidden/>
    <w:unhideWhenUsed/>
    <w:rsid w:val="007840D2"/>
    <w:rPr>
      <w:vertAlign w:val="superscript"/>
    </w:rPr>
  </w:style>
  <w:style w:type="character" w:styleId="ac">
    <w:name w:val="footnote reference"/>
    <w:basedOn w:val="a0"/>
    <w:semiHidden/>
    <w:unhideWhenUsed/>
    <w:rsid w:val="007840D2"/>
    <w:rPr>
      <w:vertAlign w:val="superscript"/>
    </w:rPr>
  </w:style>
  <w:style w:type="character" w:customStyle="1" w:styleId="Char2">
    <w:name w:val="页眉 Char"/>
    <w:basedOn w:val="a0"/>
    <w:link w:val="a7"/>
    <w:qFormat/>
    <w:rsid w:val="007840D2"/>
    <w:rPr>
      <w:rFonts w:asciiTheme="minorHAnsi" w:eastAsiaTheme="minorEastAsia" w:hAnsiTheme="minorHAnsi" w:cstheme="minorBidi"/>
      <w:kern w:val="2"/>
      <w:sz w:val="18"/>
      <w:szCs w:val="18"/>
    </w:rPr>
  </w:style>
  <w:style w:type="character" w:customStyle="1" w:styleId="Char1">
    <w:name w:val="页脚 Char"/>
    <w:basedOn w:val="a0"/>
    <w:link w:val="a6"/>
    <w:uiPriority w:val="99"/>
    <w:qFormat/>
    <w:rsid w:val="007840D2"/>
    <w:rPr>
      <w:rFonts w:asciiTheme="minorHAnsi" w:eastAsiaTheme="minorEastAsia" w:hAnsiTheme="minorHAnsi" w:cstheme="minorBidi"/>
      <w:kern w:val="2"/>
      <w:sz w:val="18"/>
      <w:szCs w:val="18"/>
    </w:rPr>
  </w:style>
  <w:style w:type="character" w:customStyle="1" w:styleId="Char0">
    <w:name w:val="批注框文本 Char"/>
    <w:basedOn w:val="a0"/>
    <w:link w:val="a5"/>
    <w:qFormat/>
    <w:rsid w:val="007840D2"/>
    <w:rPr>
      <w:rFonts w:asciiTheme="minorHAnsi" w:eastAsiaTheme="minorEastAsia" w:hAnsiTheme="minorHAnsi" w:cstheme="minorBidi"/>
      <w:kern w:val="2"/>
      <w:sz w:val="18"/>
      <w:szCs w:val="18"/>
    </w:rPr>
  </w:style>
  <w:style w:type="paragraph" w:customStyle="1" w:styleId="p0">
    <w:name w:val="p0"/>
    <w:basedOn w:val="a"/>
    <w:qFormat/>
    <w:rsid w:val="007840D2"/>
    <w:pPr>
      <w:widowControl/>
      <w:jc w:val="left"/>
    </w:pPr>
    <w:rPr>
      <w:rFonts w:ascii="Times New Roman" w:eastAsia="宋体" w:hAnsi="Times New Roman" w:cs="Times New Roman"/>
      <w:kern w:val="0"/>
      <w:szCs w:val="21"/>
    </w:rPr>
  </w:style>
  <w:style w:type="character" w:customStyle="1" w:styleId="Char">
    <w:name w:val="尾注文本 Char"/>
    <w:basedOn w:val="a0"/>
    <w:link w:val="a4"/>
    <w:rsid w:val="007840D2"/>
    <w:rPr>
      <w:kern w:val="2"/>
      <w:sz w:val="21"/>
      <w:szCs w:val="24"/>
    </w:rPr>
  </w:style>
  <w:style w:type="character" w:customStyle="1" w:styleId="Char3">
    <w:name w:val="脚注文本 Char"/>
    <w:basedOn w:val="a0"/>
    <w:link w:val="a8"/>
    <w:semiHidden/>
    <w:rsid w:val="007840D2"/>
    <w:rPr>
      <w:kern w:val="2"/>
      <w:sz w:val="18"/>
      <w:szCs w:val="18"/>
    </w:rPr>
  </w:style>
  <w:style w:type="paragraph" w:styleId="ad">
    <w:name w:val="Revision"/>
    <w:hidden/>
    <w:uiPriority w:val="99"/>
    <w:semiHidden/>
    <w:rsid w:val="00D45E88"/>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F908196-FF4A-4460-9555-10ED6119BFA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10</Pages>
  <Words>666</Words>
  <Characters>3802</Characters>
  <Application>Microsoft Office Word</Application>
  <DocSecurity>0</DocSecurity>
  <Lines>31</Lines>
  <Paragraphs>8</Paragraphs>
  <ScaleCrop>false</ScaleCrop>
  <Company>Microsoft</Company>
  <LinksUpToDate>false</LinksUpToDate>
  <CharactersWithSpaces>4460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86159</dc:creator>
  <cp:lastModifiedBy>AutoBVT</cp:lastModifiedBy>
  <cp:revision>145</cp:revision>
  <cp:lastPrinted>2022-01-04T03:00:00Z</cp:lastPrinted>
  <dcterms:created xsi:type="dcterms:W3CDTF">2021-12-26T14:07:00Z</dcterms:created>
  <dcterms:modified xsi:type="dcterms:W3CDTF">2022-01-20T03:01:00Z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